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3896"/>
      </w:tblGrid>
      <w:tr w:rsidR="00C141C9" w:rsidRPr="00AF04F0" w14:paraId="21D7D1F0" w14:textId="77777777" w:rsidTr="00564953">
        <w:tc>
          <w:tcPr>
            <w:tcW w:w="5000" w:type="pct"/>
            <w:tcBorders>
              <w:top w:val="thinThickLargeGap" w:sz="24" w:space="0" w:color="auto"/>
              <w:left w:val="thinThickLargeGap" w:sz="24" w:space="0" w:color="auto"/>
              <w:bottom w:val="thickThinLargeGap" w:sz="24" w:space="0" w:color="auto"/>
              <w:right w:val="thickThinLargeGap" w:sz="24" w:space="0" w:color="auto"/>
            </w:tcBorders>
            <w:shd w:val="clear" w:color="auto" w:fill="DEDEDE" w:themeFill="text1" w:themeFillTint="33"/>
          </w:tcPr>
          <w:p w14:paraId="6BB6EB2B" w14:textId="043C96BD" w:rsidR="00C141C9" w:rsidRPr="000377B6" w:rsidRDefault="00C141C9" w:rsidP="00564953">
            <w:pPr>
              <w:rPr>
                <w:rFonts w:ascii="Arial" w:hAnsi="Arial" w:cs="Arial"/>
                <w:b/>
                <w:i/>
              </w:rPr>
            </w:pPr>
            <w:r w:rsidRPr="00CE522C">
              <w:rPr>
                <w:rFonts w:ascii="Arial" w:hAnsi="Arial" w:cs="Arial"/>
                <w:b/>
                <w:i/>
              </w:rPr>
              <w:t xml:space="preserve">Objective: </w:t>
            </w:r>
            <w:r w:rsidRPr="00564953">
              <w:rPr>
                <w:rFonts w:ascii="Arial" w:hAnsi="Arial" w:cs="Arial"/>
                <w:b/>
                <w:i/>
              </w:rPr>
              <w:t xml:space="preserve">The objective of completing a </w:t>
            </w:r>
            <w:r w:rsidR="00CA3E3E">
              <w:rPr>
                <w:rFonts w:ascii="Arial" w:hAnsi="Arial" w:cs="Arial"/>
                <w:b/>
                <w:i/>
              </w:rPr>
              <w:t xml:space="preserve">Taxonomy and Workload Allocation </w:t>
            </w:r>
            <w:r w:rsidR="00564953" w:rsidRPr="00564953">
              <w:rPr>
                <w:rFonts w:ascii="Arial" w:hAnsi="Arial" w:cs="Arial"/>
                <w:b/>
                <w:i/>
              </w:rPr>
              <w:t>with your partner is to document how the parties will work</w:t>
            </w:r>
            <w:r w:rsidR="00FA4FAE">
              <w:rPr>
                <w:rFonts w:ascii="Arial" w:hAnsi="Arial" w:cs="Arial"/>
                <w:b/>
                <w:i/>
              </w:rPr>
              <w:t xml:space="preserve"> physically</w:t>
            </w:r>
            <w:r w:rsidR="00564953" w:rsidRPr="00564953">
              <w:rPr>
                <w:rFonts w:ascii="Arial" w:hAnsi="Arial" w:cs="Arial"/>
                <w:b/>
                <w:i/>
              </w:rPr>
              <w:t xml:space="preserve"> together </w:t>
            </w:r>
            <w:r w:rsidR="00564953" w:rsidRPr="00881309">
              <w:rPr>
                <w:rFonts w:ascii="Arial" w:hAnsi="Arial" w:cs="Arial"/>
                <w:b/>
                <w:i/>
              </w:rPr>
              <w:t>in pursuit of the Shared Vision to achieve the Desired Outcomes</w:t>
            </w:r>
            <w:r w:rsidR="00564953" w:rsidRPr="00943538">
              <w:rPr>
                <w:rFonts w:ascii="Arial" w:hAnsi="Arial" w:cs="Arial"/>
              </w:rPr>
              <w:t xml:space="preserve">. </w:t>
            </w:r>
          </w:p>
          <w:p w14:paraId="74610CEF" w14:textId="77777777" w:rsidR="00C141C9" w:rsidRPr="00BE3BCD" w:rsidRDefault="00C141C9" w:rsidP="00564953">
            <w:pPr>
              <w:spacing w:line="276" w:lineRule="auto"/>
              <w:rPr>
                <w:rFonts w:ascii="Arial" w:hAnsi="Arial" w:cs="Arial"/>
                <w:b/>
                <w:i/>
                <w:sz w:val="16"/>
                <w:szCs w:val="16"/>
              </w:rPr>
            </w:pPr>
          </w:p>
          <w:p w14:paraId="6368C103" w14:textId="25106885" w:rsidR="00C141C9" w:rsidRPr="00CE522C" w:rsidRDefault="00C141C9" w:rsidP="00564953">
            <w:pPr>
              <w:spacing w:line="276" w:lineRule="auto"/>
              <w:rPr>
                <w:rFonts w:ascii="Arial" w:hAnsi="Arial" w:cs="Arial"/>
                <w:b/>
                <w:i/>
              </w:rPr>
            </w:pPr>
            <w:r w:rsidRPr="00BE3BCD">
              <w:rPr>
                <w:rFonts w:ascii="Arial" w:hAnsi="Arial" w:cs="Arial"/>
                <w:b/>
                <w:i/>
              </w:rPr>
              <w:t>Resource</w:t>
            </w:r>
            <w:r w:rsidR="00CE522C" w:rsidRPr="00BE3BCD">
              <w:rPr>
                <w:rFonts w:ascii="Arial" w:hAnsi="Arial" w:cs="Arial"/>
                <w:b/>
                <w:i/>
              </w:rPr>
              <w:t>s</w:t>
            </w:r>
            <w:r w:rsidR="00AC2EC3">
              <w:rPr>
                <w:rFonts w:ascii="Arial" w:hAnsi="Arial" w:cs="Arial"/>
                <w:b/>
                <w:i/>
              </w:rPr>
              <w:t xml:space="preserve">: </w:t>
            </w:r>
            <w:r w:rsidRPr="00BE3BCD">
              <w:rPr>
                <w:rFonts w:ascii="Arial" w:hAnsi="Arial" w:cs="Arial"/>
                <w:b/>
                <w:i/>
              </w:rPr>
              <w:t xml:space="preserve">Use the </w:t>
            </w:r>
            <w:r w:rsidR="00CA3E3E">
              <w:rPr>
                <w:rFonts w:ascii="Arial" w:hAnsi="Arial" w:cs="Arial"/>
                <w:b/>
                <w:i/>
                <w:color w:val="F77F00" w:themeColor="accent1"/>
                <w:sz w:val="24"/>
              </w:rPr>
              <w:t>Workload Allocation Template</w:t>
            </w:r>
            <w:r w:rsidR="00564953">
              <w:rPr>
                <w:rFonts w:ascii="Arial" w:hAnsi="Arial" w:cs="Arial"/>
                <w:b/>
                <w:i/>
                <w:color w:val="F77F00" w:themeColor="accent1"/>
                <w:sz w:val="24"/>
              </w:rPr>
              <w:t xml:space="preserve"> </w:t>
            </w:r>
            <w:r w:rsidR="00564953" w:rsidRPr="00881309">
              <w:rPr>
                <w:rFonts w:ascii="Arial" w:hAnsi="Arial" w:cs="Arial"/>
                <w:b/>
                <w:i/>
              </w:rPr>
              <w:t xml:space="preserve">at the end of this document to assist you in </w:t>
            </w:r>
            <w:r w:rsidR="00CA3E3E">
              <w:rPr>
                <w:rFonts w:ascii="Arial" w:hAnsi="Arial" w:cs="Arial"/>
                <w:b/>
                <w:i/>
              </w:rPr>
              <w:t>defining your workscope.</w:t>
            </w:r>
            <w:r w:rsidR="00881309">
              <w:rPr>
                <w:rFonts w:ascii="Arial" w:hAnsi="Arial" w:cs="Arial"/>
                <w:b/>
                <w:i/>
              </w:rPr>
              <w:t xml:space="preserve"> </w:t>
            </w:r>
            <w:r w:rsidR="00CA3E3E">
              <w:rPr>
                <w:rFonts w:ascii="Arial" w:hAnsi="Arial" w:cs="Arial"/>
                <w:b/>
                <w:i/>
              </w:rPr>
              <w:t xml:space="preserve">We recommend you use this template in conjunction with the </w:t>
            </w:r>
            <w:hyperlink r:id="rId8" w:history="1">
              <w:r w:rsidR="00CA3E3E" w:rsidRPr="00FA4FAE">
                <w:rPr>
                  <w:rStyle w:val="Hyperlink"/>
                  <w:rFonts w:ascii="Arial" w:hAnsi="Arial" w:cs="Arial"/>
                  <w:b/>
                  <w:i/>
                </w:rPr>
                <w:t>Creating a Vested Agreement</w:t>
              </w:r>
            </w:hyperlink>
            <w:r w:rsidR="00CA3E3E">
              <w:rPr>
                <w:rFonts w:ascii="Arial" w:hAnsi="Arial" w:cs="Arial"/>
                <w:b/>
                <w:i/>
              </w:rPr>
              <w:t xml:space="preserve"> online course.</w:t>
            </w:r>
            <w:r w:rsidR="00881309">
              <w:rPr>
                <w:rFonts w:ascii="Arial" w:hAnsi="Arial" w:cs="Arial"/>
                <w:b/>
                <w:i/>
              </w:rPr>
              <w:t xml:space="preserve"> This template is part of Module 5.</w:t>
            </w:r>
          </w:p>
          <w:p w14:paraId="4DB0029D" w14:textId="77777777" w:rsidR="00C141C9" w:rsidRPr="000377B6" w:rsidRDefault="00C141C9" w:rsidP="00564953">
            <w:pPr>
              <w:spacing w:line="276" w:lineRule="auto"/>
              <w:rPr>
                <w:rFonts w:ascii="Arial" w:hAnsi="Arial" w:cs="Arial"/>
                <w:b/>
                <w:i/>
                <w:sz w:val="16"/>
                <w:szCs w:val="16"/>
              </w:rPr>
            </w:pPr>
          </w:p>
          <w:p w14:paraId="524DE128" w14:textId="021422A3" w:rsidR="00564953" w:rsidRDefault="00C141C9" w:rsidP="00564953">
            <w:pPr>
              <w:rPr>
                <w:rFonts w:ascii="Arial" w:hAnsi="Arial" w:cs="Arial"/>
                <w:b/>
                <w:i/>
              </w:rPr>
            </w:pPr>
            <w:r w:rsidRPr="00BE3BCD">
              <w:rPr>
                <w:rFonts w:ascii="Arial" w:hAnsi="Arial" w:cs="Arial"/>
                <w:b/>
                <w:i/>
              </w:rPr>
              <w:t xml:space="preserve">Tip! </w:t>
            </w:r>
            <w:r w:rsidR="00564953" w:rsidRPr="00943538">
              <w:rPr>
                <w:rFonts w:ascii="Arial" w:hAnsi="Arial" w:cs="Arial"/>
                <w:b/>
                <w:i/>
              </w:rPr>
              <w:t xml:space="preserve">This exercise is well-suited to be conducted in a </w:t>
            </w:r>
            <w:r w:rsidR="00CA3E3E">
              <w:rPr>
                <w:rFonts w:ascii="Arial" w:hAnsi="Arial" w:cs="Arial"/>
                <w:b/>
                <w:i/>
              </w:rPr>
              <w:t xml:space="preserve">small </w:t>
            </w:r>
            <w:r w:rsidR="00564953" w:rsidRPr="00943538">
              <w:rPr>
                <w:rFonts w:ascii="Arial" w:hAnsi="Arial" w:cs="Arial"/>
                <w:b/>
                <w:i/>
              </w:rPr>
              <w:t>“facilitated workshop” environment w</w:t>
            </w:r>
            <w:r w:rsidR="00CA3E3E">
              <w:rPr>
                <w:rFonts w:ascii="Arial" w:hAnsi="Arial" w:cs="Arial"/>
                <w:b/>
                <w:i/>
              </w:rPr>
              <w:t xml:space="preserve">here key individuals involved with the workscope can share their insights into how workscope should be allocated.   </w:t>
            </w:r>
          </w:p>
          <w:p w14:paraId="7C6DF834" w14:textId="2F26ED0C" w:rsidR="00C141C9" w:rsidRPr="00AF04F0" w:rsidRDefault="00C141C9" w:rsidP="00881309">
            <w:pPr>
              <w:spacing w:line="276" w:lineRule="auto"/>
              <w:rPr>
                <w:rFonts w:ascii="Arial" w:eastAsia="Times New Roman" w:hAnsi="Arial" w:cs="Arial"/>
                <w:b/>
                <w:sz w:val="24"/>
                <w:szCs w:val="24"/>
              </w:rPr>
            </w:pPr>
          </w:p>
        </w:tc>
      </w:tr>
    </w:tbl>
    <w:p w14:paraId="19E074B7" w14:textId="2F536520" w:rsidR="0047394D" w:rsidRPr="00881309" w:rsidRDefault="00EC1D64" w:rsidP="00EC1D64">
      <w:pPr>
        <w:spacing w:before="120" w:after="0"/>
        <w:rPr>
          <w:rFonts w:ascii="Arial" w:hAnsi="Arial" w:cs="Arial"/>
        </w:rPr>
      </w:pPr>
      <w:r w:rsidRPr="00881309">
        <w:rPr>
          <w:rFonts w:ascii="Arial" w:hAnsi="Arial" w:cs="Arial"/>
          <w:b/>
          <w:noProof/>
        </w:rPr>
        <w:drawing>
          <wp:anchor distT="0" distB="0" distL="114300" distR="114300" simplePos="0" relativeHeight="251660288" behindDoc="0" locked="0" layoutInCell="1" allowOverlap="1" wp14:anchorId="06EB03A1" wp14:editId="5076C8B5">
            <wp:simplePos x="0" y="0"/>
            <wp:positionH relativeFrom="column">
              <wp:posOffset>4572000</wp:posOffset>
            </wp:positionH>
            <wp:positionV relativeFrom="paragraph">
              <wp:posOffset>125730</wp:posOffset>
            </wp:positionV>
            <wp:extent cx="4114800" cy="3086100"/>
            <wp:effectExtent l="25400" t="25400" r="25400" b="38100"/>
            <wp:wrapSquare wrapText="bothSides"/>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7394D" w:rsidRPr="00881309">
        <w:rPr>
          <w:rFonts w:ascii="Arial" w:hAnsi="Arial" w:cs="Arial"/>
        </w:rPr>
        <w:t>Defining the workscope for your agreement is an essential component of a Vested Agreement.</w:t>
      </w:r>
      <w:r w:rsidR="00881309">
        <w:rPr>
          <w:rFonts w:ascii="Arial" w:hAnsi="Arial" w:cs="Arial"/>
        </w:rPr>
        <w:t xml:space="preserve"> </w:t>
      </w:r>
      <w:r w:rsidR="0047394D" w:rsidRPr="00881309">
        <w:rPr>
          <w:rFonts w:ascii="Arial" w:hAnsi="Arial" w:cs="Arial"/>
        </w:rPr>
        <w:t>The Vested methodology uses a Taxonomy and Workload Allocation process to define work scope. Many organizations find that creating the Taxonomy and Workload Allocation to be the most time-consuming effort in creating their Vested Agreement.</w:t>
      </w:r>
      <w:r w:rsidR="00881309">
        <w:rPr>
          <w:rFonts w:ascii="Arial" w:hAnsi="Arial" w:cs="Arial"/>
        </w:rPr>
        <w:t xml:space="preserve"> </w:t>
      </w:r>
      <w:r w:rsidR="0047394D" w:rsidRPr="00881309">
        <w:rPr>
          <w:rFonts w:ascii="Arial" w:hAnsi="Arial" w:cs="Arial"/>
        </w:rPr>
        <w:t>The level of effort varies based on:</w:t>
      </w:r>
    </w:p>
    <w:p w14:paraId="7299C600" w14:textId="337EFD2C" w:rsidR="00881309" w:rsidRDefault="00881309" w:rsidP="00EC1D64">
      <w:pPr>
        <w:pStyle w:val="ListParagraph"/>
        <w:numPr>
          <w:ilvl w:val="0"/>
          <w:numId w:val="32"/>
        </w:numPr>
        <w:spacing w:after="0"/>
        <w:rPr>
          <w:rFonts w:ascii="Arial" w:hAnsi="Arial" w:cs="Arial"/>
        </w:rPr>
      </w:pPr>
      <w:r>
        <w:rPr>
          <w:rFonts w:ascii="Arial" w:hAnsi="Arial" w:cs="Arial"/>
        </w:rPr>
        <w:t xml:space="preserve">The complexity of what is </w:t>
      </w:r>
      <w:r w:rsidR="00AC2EC3">
        <w:rPr>
          <w:rFonts w:ascii="Arial" w:hAnsi="Arial" w:cs="Arial"/>
        </w:rPr>
        <w:t xml:space="preserve">in your scope of </w:t>
      </w:r>
      <w:r w:rsidR="008D084E">
        <w:rPr>
          <w:rFonts w:ascii="Arial" w:hAnsi="Arial" w:cs="Arial"/>
        </w:rPr>
        <w:t xml:space="preserve">the </w:t>
      </w:r>
      <w:r w:rsidR="00AC2EC3">
        <w:rPr>
          <w:rFonts w:ascii="Arial" w:hAnsi="Arial" w:cs="Arial"/>
        </w:rPr>
        <w:t>agreement</w:t>
      </w:r>
    </w:p>
    <w:p w14:paraId="258E0212" w14:textId="4C539B3E" w:rsidR="00881309" w:rsidRPr="00881309" w:rsidRDefault="00881309" w:rsidP="00EC1D64">
      <w:pPr>
        <w:pStyle w:val="ListParagraph"/>
        <w:numPr>
          <w:ilvl w:val="0"/>
          <w:numId w:val="32"/>
        </w:numPr>
        <w:spacing w:after="60"/>
        <w:rPr>
          <w:rFonts w:ascii="Arial" w:hAnsi="Arial" w:cs="Arial"/>
        </w:rPr>
      </w:pPr>
      <w:r>
        <w:rPr>
          <w:rFonts w:ascii="Arial" w:hAnsi="Arial" w:cs="Arial"/>
        </w:rPr>
        <w:t>The number of subject matter e</w:t>
      </w:r>
      <w:r w:rsidR="00AC2EC3">
        <w:rPr>
          <w:rFonts w:ascii="Arial" w:hAnsi="Arial" w:cs="Arial"/>
        </w:rPr>
        <w:t>xperts that need to be involved</w:t>
      </w:r>
    </w:p>
    <w:p w14:paraId="64513162" w14:textId="4C242A95" w:rsidR="0047394D" w:rsidRPr="00881309" w:rsidRDefault="0047394D" w:rsidP="0047394D">
      <w:pPr>
        <w:rPr>
          <w:rFonts w:ascii="Arial" w:hAnsi="Arial" w:cs="Arial"/>
          <w:b/>
          <w:i/>
        </w:rPr>
      </w:pPr>
      <w:r w:rsidRPr="00881309">
        <w:rPr>
          <w:rFonts w:ascii="Arial" w:hAnsi="Arial" w:cs="Arial"/>
        </w:rPr>
        <w:t>A good rule of thumb in planni</w:t>
      </w:r>
      <w:r w:rsidR="00EC1D64">
        <w:rPr>
          <w:rFonts w:ascii="Arial" w:hAnsi="Arial" w:cs="Arial"/>
        </w:rPr>
        <w:t>ng how much time to spend on a Taxonomy and Workload A</w:t>
      </w:r>
      <w:r w:rsidRPr="00881309">
        <w:rPr>
          <w:rFonts w:ascii="Arial" w:hAnsi="Arial" w:cs="Arial"/>
        </w:rPr>
        <w:t xml:space="preserve">llocation is to estimate how much time it would take to create a traditional Statement of Work. It is important </w:t>
      </w:r>
      <w:r w:rsidR="00EC1D64">
        <w:rPr>
          <w:rFonts w:ascii="Arial" w:hAnsi="Arial" w:cs="Arial"/>
        </w:rPr>
        <w:t>to remember the purpose of the Taxonomy and Workload A</w:t>
      </w:r>
      <w:r w:rsidRPr="00881309">
        <w:rPr>
          <w:rFonts w:ascii="Arial" w:hAnsi="Arial" w:cs="Arial"/>
        </w:rPr>
        <w:t xml:space="preserve">llocation is to NOT document how the work is performed, but rather to catalogue the processes that are performed in support of the work being outsourced and </w:t>
      </w:r>
      <w:r w:rsidR="003E7C33">
        <w:rPr>
          <w:rFonts w:ascii="Arial" w:hAnsi="Arial" w:cs="Arial"/>
        </w:rPr>
        <w:t xml:space="preserve">to </w:t>
      </w:r>
      <w:r w:rsidRPr="00881309">
        <w:rPr>
          <w:rFonts w:ascii="Arial" w:hAnsi="Arial" w:cs="Arial"/>
        </w:rPr>
        <w:t>identify responsibility.</w:t>
      </w:r>
      <w:r w:rsidRPr="00881309">
        <w:rPr>
          <w:rFonts w:ascii="Arial" w:hAnsi="Arial" w:cs="Arial"/>
          <w:b/>
          <w:i/>
        </w:rPr>
        <w:t xml:space="preserve"> </w:t>
      </w:r>
    </w:p>
    <w:p w14:paraId="340256BF" w14:textId="176FC63E" w:rsidR="0047394D" w:rsidRPr="00881309" w:rsidRDefault="00EC1D64" w:rsidP="00EC1D64">
      <w:pPr>
        <w:rPr>
          <w:rFonts w:ascii="Arial" w:hAnsi="Arial" w:cs="Arial"/>
        </w:rPr>
      </w:pPr>
      <w:r>
        <w:rPr>
          <w:rFonts w:ascii="Arial" w:hAnsi="Arial" w:cs="Arial"/>
        </w:rPr>
        <w:t xml:space="preserve">The chart to right </w:t>
      </w:r>
      <w:r w:rsidR="0047394D" w:rsidRPr="00881309">
        <w:rPr>
          <w:rFonts w:ascii="Arial" w:hAnsi="Arial" w:cs="Arial"/>
        </w:rPr>
        <w:t>provide</w:t>
      </w:r>
      <w:r w:rsidR="00881309">
        <w:rPr>
          <w:rFonts w:ascii="Arial" w:hAnsi="Arial" w:cs="Arial"/>
        </w:rPr>
        <w:t>s</w:t>
      </w:r>
      <w:r w:rsidR="0047394D" w:rsidRPr="00881309">
        <w:rPr>
          <w:rFonts w:ascii="Arial" w:hAnsi="Arial" w:cs="Arial"/>
        </w:rPr>
        <w:t xml:space="preserve"> a good refresher from </w:t>
      </w:r>
      <w:hyperlink r:id="rId10" w:history="1">
        <w:r w:rsidR="00AC2EC3" w:rsidRPr="00FA4FAE">
          <w:rPr>
            <w:rStyle w:val="Hyperlink"/>
            <w:rFonts w:ascii="Arial" w:hAnsi="Arial" w:cs="Arial"/>
            <w:i/>
          </w:rPr>
          <w:t>T</w:t>
        </w:r>
        <w:r w:rsidR="0047394D" w:rsidRPr="00FA4FAE">
          <w:rPr>
            <w:rStyle w:val="Hyperlink"/>
            <w:rFonts w:ascii="Arial" w:hAnsi="Arial" w:cs="Arial"/>
            <w:i/>
          </w:rPr>
          <w:t>he Vested Outsourcing Manual</w:t>
        </w:r>
      </w:hyperlink>
      <w:r w:rsidR="0047394D" w:rsidRPr="00881309">
        <w:rPr>
          <w:rFonts w:ascii="Arial" w:hAnsi="Arial" w:cs="Arial"/>
        </w:rPr>
        <w:t>.</w:t>
      </w:r>
    </w:p>
    <w:p w14:paraId="4A1263AA" w14:textId="29E63023" w:rsidR="0047394D" w:rsidRPr="00881309" w:rsidRDefault="0047394D" w:rsidP="0047394D">
      <w:pPr>
        <w:spacing w:before="100" w:beforeAutospacing="1" w:after="100" w:afterAutospacing="1"/>
        <w:rPr>
          <w:rFonts w:ascii="Arial" w:hAnsi="Arial" w:cs="Arial"/>
          <w:b/>
          <w:i/>
        </w:rPr>
      </w:pPr>
      <w:r w:rsidRPr="00881309">
        <w:rPr>
          <w:rFonts w:ascii="Arial" w:hAnsi="Arial" w:cs="Arial"/>
          <w:b/>
          <w:i/>
        </w:rPr>
        <w:t>Tip! To be most effective, this exercise is best done with subject matter experts from both (or all) companies involved in the Vested Agreement</w:t>
      </w:r>
      <w:r w:rsidR="00881309">
        <w:rPr>
          <w:rFonts w:ascii="Arial" w:hAnsi="Arial" w:cs="Arial"/>
          <w:b/>
          <w:i/>
        </w:rPr>
        <w:t xml:space="preserve">. </w:t>
      </w:r>
    </w:p>
    <w:p w14:paraId="3E864E32" w14:textId="77777777" w:rsidR="0047394D" w:rsidRPr="00881309" w:rsidRDefault="0047394D" w:rsidP="0047394D">
      <w:pPr>
        <w:rPr>
          <w:rFonts w:ascii="Arial" w:hAnsi="Arial" w:cs="Arial"/>
        </w:rPr>
      </w:pPr>
      <w:r w:rsidRPr="00881309">
        <w:rPr>
          <w:rFonts w:ascii="Arial" w:hAnsi="Arial" w:cs="Arial"/>
        </w:rPr>
        <w:lastRenderedPageBreak/>
        <w:t>We suggest the following approach for completing this deliverable:</w:t>
      </w:r>
    </w:p>
    <w:p w14:paraId="41729B0C" w14:textId="31E3F24B" w:rsidR="0047394D" w:rsidRPr="00881309" w:rsidRDefault="0047394D" w:rsidP="0047394D">
      <w:pPr>
        <w:pStyle w:val="ListParagraph"/>
        <w:numPr>
          <w:ilvl w:val="0"/>
          <w:numId w:val="30"/>
        </w:numPr>
        <w:rPr>
          <w:rFonts w:ascii="Arial" w:hAnsi="Arial" w:cs="Arial"/>
        </w:rPr>
      </w:pPr>
      <w:r w:rsidRPr="00881309">
        <w:rPr>
          <w:rFonts w:ascii="Arial" w:hAnsi="Arial" w:cs="Arial"/>
        </w:rPr>
        <w:t xml:space="preserve">To complete this exercise, convene your </w:t>
      </w:r>
      <w:r w:rsidR="00881309">
        <w:rPr>
          <w:rFonts w:ascii="Arial" w:hAnsi="Arial" w:cs="Arial"/>
        </w:rPr>
        <w:t>team</w:t>
      </w:r>
      <w:r w:rsidR="00AC2EC3">
        <w:rPr>
          <w:rFonts w:ascii="Arial" w:hAnsi="Arial" w:cs="Arial"/>
        </w:rPr>
        <w:t>. Based on your work</w:t>
      </w:r>
      <w:r w:rsidRPr="00881309">
        <w:rPr>
          <w:rFonts w:ascii="Arial" w:hAnsi="Arial" w:cs="Arial"/>
        </w:rPr>
        <w:t>scope, this may be one large meeting or many separate meetings with subject matter experts in cert</w:t>
      </w:r>
      <w:r w:rsidR="00AC2EC3">
        <w:rPr>
          <w:rFonts w:ascii="Arial" w:hAnsi="Arial" w:cs="Arial"/>
        </w:rPr>
        <w:t>ain aspects of the work</w:t>
      </w:r>
      <w:r w:rsidRPr="00881309">
        <w:rPr>
          <w:rFonts w:ascii="Arial" w:hAnsi="Arial" w:cs="Arial"/>
        </w:rPr>
        <w:t xml:space="preserve">scope. For example, in a facilities and real estate management outsourcing deal you may have three workgroups: one focused on general facilities management, one on capital projects, and one on real estate/portfolio management services. You may </w:t>
      </w:r>
      <w:r w:rsidR="00881309" w:rsidRPr="00881309">
        <w:rPr>
          <w:rFonts w:ascii="Arial" w:hAnsi="Arial" w:cs="Arial"/>
        </w:rPr>
        <w:t>perform</w:t>
      </w:r>
      <w:r w:rsidRPr="00881309">
        <w:rPr>
          <w:rFonts w:ascii="Arial" w:hAnsi="Arial" w:cs="Arial"/>
        </w:rPr>
        <w:t xml:space="preserve"> this task in face-to-face meetings, in conference calls or through independent/one-on-one working sessions. Expect to hold a number of reviews and alignment sessions. </w:t>
      </w:r>
    </w:p>
    <w:p w14:paraId="64B2EEC1" w14:textId="77777777" w:rsidR="0047394D" w:rsidRPr="00881309" w:rsidRDefault="0047394D" w:rsidP="0047394D">
      <w:pPr>
        <w:pStyle w:val="ListParagraph"/>
        <w:rPr>
          <w:rFonts w:ascii="Arial" w:hAnsi="Arial" w:cs="Arial"/>
        </w:rPr>
      </w:pPr>
    </w:p>
    <w:p w14:paraId="01282857" w14:textId="77777777" w:rsidR="00EC1D64" w:rsidRDefault="00AC2EC3" w:rsidP="00EC1D64">
      <w:pPr>
        <w:pStyle w:val="ListParagraph"/>
        <w:rPr>
          <w:rFonts w:ascii="Arial" w:hAnsi="Arial" w:cs="Arial"/>
          <w:b/>
          <w:i/>
        </w:rPr>
      </w:pPr>
      <w:r>
        <w:rPr>
          <w:rFonts w:ascii="Arial" w:hAnsi="Arial" w:cs="Arial"/>
          <w:b/>
          <w:i/>
        </w:rPr>
        <w:t xml:space="preserve">Tip! </w:t>
      </w:r>
      <w:r w:rsidR="0047394D" w:rsidRPr="00881309">
        <w:rPr>
          <w:rFonts w:ascii="Arial" w:hAnsi="Arial" w:cs="Arial"/>
          <w:b/>
          <w:i/>
        </w:rPr>
        <w:t>If you had multiple Business Model Maps for different wor</w:t>
      </w:r>
      <w:r>
        <w:rPr>
          <w:rFonts w:ascii="Arial" w:hAnsi="Arial" w:cs="Arial"/>
          <w:b/>
          <w:i/>
        </w:rPr>
        <w:t>k</w:t>
      </w:r>
      <w:r w:rsidR="0047394D" w:rsidRPr="00881309">
        <w:rPr>
          <w:rFonts w:ascii="Arial" w:hAnsi="Arial" w:cs="Arial"/>
          <w:b/>
          <w:i/>
        </w:rPr>
        <w:t>scope are</w:t>
      </w:r>
      <w:r>
        <w:rPr>
          <w:rFonts w:ascii="Arial" w:hAnsi="Arial" w:cs="Arial"/>
          <w:b/>
          <w:i/>
        </w:rPr>
        <w:t>as, these are likely major work</w:t>
      </w:r>
      <w:r w:rsidR="0047394D" w:rsidRPr="00881309">
        <w:rPr>
          <w:rFonts w:ascii="Arial" w:hAnsi="Arial" w:cs="Arial"/>
          <w:b/>
          <w:i/>
        </w:rPr>
        <w:t>scope areas</w:t>
      </w:r>
      <w:r w:rsidR="00EC1D64">
        <w:rPr>
          <w:rFonts w:ascii="Arial" w:hAnsi="Arial" w:cs="Arial"/>
          <w:b/>
          <w:i/>
        </w:rPr>
        <w:t xml:space="preserve">. </w:t>
      </w:r>
    </w:p>
    <w:p w14:paraId="17CA0876" w14:textId="77777777" w:rsidR="00EC1D64" w:rsidRDefault="00EC1D64" w:rsidP="00EC1D64">
      <w:pPr>
        <w:pStyle w:val="ListParagraph"/>
        <w:rPr>
          <w:rFonts w:ascii="Arial" w:hAnsi="Arial" w:cs="Arial"/>
        </w:rPr>
      </w:pPr>
    </w:p>
    <w:p w14:paraId="7EA1EC28" w14:textId="60536ABC" w:rsidR="0047394D" w:rsidRDefault="0047394D" w:rsidP="00EC1D64">
      <w:pPr>
        <w:pStyle w:val="ListParagraph"/>
        <w:numPr>
          <w:ilvl w:val="0"/>
          <w:numId w:val="30"/>
        </w:numPr>
        <w:rPr>
          <w:rFonts w:ascii="Arial" w:hAnsi="Arial" w:cs="Arial"/>
        </w:rPr>
      </w:pPr>
      <w:r w:rsidRPr="00881309">
        <w:rPr>
          <w:rFonts w:ascii="Arial" w:hAnsi="Arial" w:cs="Arial"/>
        </w:rPr>
        <w:t xml:space="preserve">Use the </w:t>
      </w:r>
      <w:r w:rsidRPr="00881309">
        <w:rPr>
          <w:rFonts w:ascii="Arial" w:hAnsi="Arial" w:cs="Arial"/>
          <w:b/>
          <w:i/>
          <w:color w:val="F77F00" w:themeColor="accent1"/>
          <w:sz w:val="24"/>
        </w:rPr>
        <w:t>Workload Allocation Worksheet</w:t>
      </w:r>
      <w:r w:rsidRPr="00881309">
        <w:rPr>
          <w:rFonts w:ascii="Arial" w:hAnsi="Arial" w:cs="Arial"/>
          <w:color w:val="F77F00" w:themeColor="accent1"/>
          <w:sz w:val="24"/>
        </w:rPr>
        <w:t xml:space="preserve"> </w:t>
      </w:r>
      <w:r w:rsidR="00EC1D64">
        <w:rPr>
          <w:rFonts w:ascii="Arial" w:hAnsi="Arial" w:cs="Arial"/>
        </w:rPr>
        <w:t xml:space="preserve">(at the end of this document) to </w:t>
      </w:r>
      <w:r w:rsidRPr="00881309">
        <w:rPr>
          <w:rFonts w:ascii="Arial" w:hAnsi="Arial" w:cs="Arial"/>
        </w:rPr>
        <w:t xml:space="preserve">document the processes and sub-processes that support the Desired Outcomes/Statement of Objectives. </w:t>
      </w:r>
      <w:r w:rsidR="00EC1D64">
        <w:rPr>
          <w:rFonts w:ascii="Arial" w:hAnsi="Arial" w:cs="Arial"/>
        </w:rPr>
        <w:t xml:space="preserve"> It is best to capture an </w:t>
      </w:r>
      <w:r w:rsidRPr="00881309">
        <w:rPr>
          <w:rFonts w:ascii="Arial" w:hAnsi="Arial" w:cs="Arial"/>
          <w:b/>
        </w:rPr>
        <w:t>end-to-end</w:t>
      </w:r>
      <w:r w:rsidRPr="00881309">
        <w:rPr>
          <w:rFonts w:ascii="Arial" w:hAnsi="Arial" w:cs="Arial"/>
        </w:rPr>
        <w:t xml:space="preserve"> view of the processes that span</w:t>
      </w:r>
      <w:r w:rsidR="003E7C33">
        <w:rPr>
          <w:rFonts w:ascii="Arial" w:hAnsi="Arial" w:cs="Arial"/>
        </w:rPr>
        <w:t xml:space="preserve"> the</w:t>
      </w:r>
      <w:r w:rsidRPr="00881309">
        <w:rPr>
          <w:rFonts w:ascii="Arial" w:hAnsi="Arial" w:cs="Arial"/>
        </w:rPr>
        <w:t xml:space="preserve"> work by all parties in the agreement, not just by defining the work the </w:t>
      </w:r>
      <w:r w:rsidR="00AC2EC3">
        <w:rPr>
          <w:rFonts w:ascii="Arial" w:hAnsi="Arial" w:cs="Arial"/>
        </w:rPr>
        <w:t xml:space="preserve">service provider </w:t>
      </w:r>
      <w:r w:rsidRPr="00881309">
        <w:rPr>
          <w:rFonts w:ascii="Arial" w:hAnsi="Arial" w:cs="Arial"/>
        </w:rPr>
        <w:t>should do.</w:t>
      </w:r>
    </w:p>
    <w:p w14:paraId="743F2416" w14:textId="77777777" w:rsidR="00EC1D64" w:rsidRDefault="00EC1D64" w:rsidP="00EC1D64">
      <w:pPr>
        <w:pStyle w:val="ListParagraph"/>
        <w:spacing w:after="0"/>
        <w:rPr>
          <w:rFonts w:ascii="Arial" w:hAnsi="Arial" w:cs="Arial"/>
          <w:b/>
          <w:i/>
        </w:rPr>
      </w:pPr>
    </w:p>
    <w:p w14:paraId="4C69EF57" w14:textId="46B15314" w:rsidR="0047394D" w:rsidRDefault="00EC1D64" w:rsidP="00EC1D64">
      <w:pPr>
        <w:pStyle w:val="ListParagraph"/>
        <w:spacing w:after="0"/>
        <w:rPr>
          <w:rFonts w:ascii="Arial" w:hAnsi="Arial" w:cs="Arial"/>
          <w:b/>
          <w:i/>
        </w:rPr>
      </w:pPr>
      <w:r w:rsidRPr="00EC1D64">
        <w:rPr>
          <w:rFonts w:ascii="Arial" w:hAnsi="Arial" w:cs="Arial"/>
          <w:b/>
          <w:i/>
        </w:rPr>
        <w:t xml:space="preserve">Tip! If you have an existing agreement, you can often use the Statement of Work as a starting point because it typically documents key work that is in scope under the agreement. </w:t>
      </w:r>
    </w:p>
    <w:p w14:paraId="1BCCF505" w14:textId="77777777" w:rsidR="00EC1D64" w:rsidRPr="00EC1D64" w:rsidRDefault="00EC1D64" w:rsidP="00EC1D64">
      <w:pPr>
        <w:pStyle w:val="ListParagraph"/>
        <w:spacing w:after="0"/>
        <w:rPr>
          <w:rFonts w:ascii="Arial" w:hAnsi="Arial" w:cs="Arial"/>
          <w:b/>
          <w:i/>
        </w:rPr>
      </w:pPr>
    </w:p>
    <w:p w14:paraId="170FBCD1" w14:textId="77777777" w:rsidR="0047394D" w:rsidRPr="00881309" w:rsidRDefault="0047394D" w:rsidP="0047394D">
      <w:pPr>
        <w:spacing w:after="100" w:afterAutospacing="1"/>
        <w:ind w:left="720"/>
        <w:rPr>
          <w:rFonts w:ascii="Arial" w:hAnsi="Arial" w:cs="Arial"/>
          <w:b/>
          <w:i/>
        </w:rPr>
      </w:pPr>
      <w:bookmarkStart w:id="0" w:name="_GoBack"/>
      <w:bookmarkEnd w:id="0"/>
      <w:r w:rsidRPr="00881309">
        <w:rPr>
          <w:rFonts w:ascii="Arial" w:hAnsi="Arial" w:cs="Arial"/>
          <w:b/>
          <w:i/>
        </w:rPr>
        <w:t>Tip! Feel free to modify the template to suit your business needs.</w:t>
      </w:r>
    </w:p>
    <w:p w14:paraId="76D2C7C3" w14:textId="05C0D49B" w:rsidR="002C2BC5" w:rsidRDefault="0047394D" w:rsidP="00881309">
      <w:pPr>
        <w:numPr>
          <w:ilvl w:val="0"/>
          <w:numId w:val="29"/>
        </w:numPr>
        <w:spacing w:after="0"/>
        <w:rPr>
          <w:rFonts w:ascii="Arial" w:hAnsi="Arial" w:cs="Arial"/>
        </w:rPr>
      </w:pPr>
      <w:r w:rsidRPr="00881309">
        <w:rPr>
          <w:rFonts w:ascii="Arial" w:hAnsi="Arial" w:cs="Arial"/>
        </w:rPr>
        <w:t>Document proce</w:t>
      </w:r>
      <w:r w:rsidR="00EC1D64">
        <w:rPr>
          <w:rFonts w:ascii="Arial" w:hAnsi="Arial" w:cs="Arial"/>
        </w:rPr>
        <w:t>sses at a level where only ONE c</w:t>
      </w:r>
      <w:r w:rsidRPr="00881309">
        <w:rPr>
          <w:rFonts w:ascii="Arial" w:hAnsi="Arial" w:cs="Arial"/>
        </w:rPr>
        <w:t>ompany has responsibility for the process.</w:t>
      </w:r>
      <w:r w:rsidR="002C2BC5">
        <w:rPr>
          <w:rFonts w:ascii="Arial" w:hAnsi="Arial" w:cs="Arial"/>
        </w:rPr>
        <w:t xml:space="preserve"> </w:t>
      </w:r>
      <w:r w:rsidR="00DC2803" w:rsidRPr="00881309">
        <w:rPr>
          <w:rFonts w:ascii="Arial" w:hAnsi="Arial" w:cs="Arial"/>
        </w:rPr>
        <w:t>The template has allowed for two columns for documenting workscope.</w:t>
      </w:r>
      <w:r w:rsidR="002C2BC5">
        <w:rPr>
          <w:rFonts w:ascii="Arial" w:hAnsi="Arial" w:cs="Arial"/>
        </w:rPr>
        <w:t xml:space="preserve"> </w:t>
      </w:r>
      <w:r w:rsidR="00DC2803" w:rsidRPr="00881309">
        <w:rPr>
          <w:rFonts w:ascii="Arial" w:hAnsi="Arial" w:cs="Arial"/>
        </w:rPr>
        <w:t xml:space="preserve">Add </w:t>
      </w:r>
      <w:r w:rsidR="00E17139">
        <w:rPr>
          <w:rFonts w:ascii="Arial" w:hAnsi="Arial" w:cs="Arial"/>
        </w:rPr>
        <w:t>more columns if needed</w:t>
      </w:r>
      <w:r w:rsidR="00EC1D64">
        <w:rPr>
          <w:rFonts w:ascii="Arial" w:hAnsi="Arial" w:cs="Arial"/>
        </w:rPr>
        <w:t>.</w:t>
      </w:r>
      <w:r w:rsidR="00E17139">
        <w:rPr>
          <w:rFonts w:ascii="Arial" w:hAnsi="Arial" w:cs="Arial"/>
        </w:rPr>
        <w:t xml:space="preserve">  A</w:t>
      </w:r>
      <w:r w:rsidR="00EC1D64">
        <w:rPr>
          <w:rFonts w:ascii="Arial" w:hAnsi="Arial" w:cs="Arial"/>
        </w:rPr>
        <w:t xml:space="preserve"> general </w:t>
      </w:r>
      <w:r w:rsidR="00DC2803" w:rsidRPr="00881309">
        <w:rPr>
          <w:rFonts w:ascii="Arial" w:hAnsi="Arial" w:cs="Arial"/>
        </w:rPr>
        <w:t xml:space="preserve">rule of thumb is to go down to a level where you assign each </w:t>
      </w:r>
      <w:r w:rsidRPr="00881309">
        <w:rPr>
          <w:rFonts w:ascii="Arial" w:hAnsi="Arial" w:cs="Arial"/>
        </w:rPr>
        <w:t>work</w:t>
      </w:r>
      <w:r w:rsidR="00DC2803" w:rsidRPr="00881309">
        <w:rPr>
          <w:rFonts w:ascii="Arial" w:hAnsi="Arial" w:cs="Arial"/>
        </w:rPr>
        <w:t>scope</w:t>
      </w:r>
      <w:r w:rsidRPr="00881309">
        <w:rPr>
          <w:rFonts w:ascii="Arial" w:hAnsi="Arial" w:cs="Arial"/>
        </w:rPr>
        <w:t xml:space="preserve"> </w:t>
      </w:r>
      <w:r w:rsidR="00DC2803" w:rsidRPr="00881309">
        <w:rPr>
          <w:rFonts w:ascii="Arial" w:hAnsi="Arial" w:cs="Arial"/>
        </w:rPr>
        <w:t xml:space="preserve">item </w:t>
      </w:r>
      <w:r w:rsidRPr="00881309">
        <w:rPr>
          <w:rFonts w:ascii="Arial" w:hAnsi="Arial" w:cs="Arial"/>
        </w:rPr>
        <w:t>to the pa</w:t>
      </w:r>
      <w:r w:rsidR="002C2BC5">
        <w:rPr>
          <w:rFonts w:ascii="Arial" w:hAnsi="Arial" w:cs="Arial"/>
        </w:rPr>
        <w:t xml:space="preserve">rty best suited to do it in the </w:t>
      </w:r>
      <w:r w:rsidR="002C2BC5">
        <w:rPr>
          <w:rFonts w:ascii="Arial" w:hAnsi="Arial" w:cs="Arial"/>
          <w:b/>
        </w:rPr>
        <w:t>(</w:t>
      </w:r>
      <w:r w:rsidR="00DC2803" w:rsidRPr="00881309">
        <w:rPr>
          <w:rFonts w:ascii="Arial" w:hAnsi="Arial" w:cs="Arial"/>
          <w:b/>
        </w:rPr>
        <w:t>co</w:t>
      </w:r>
      <w:r w:rsidR="002C2BC5">
        <w:rPr>
          <w:rFonts w:ascii="Arial" w:hAnsi="Arial" w:cs="Arial"/>
          <w:b/>
        </w:rPr>
        <w:t>l</w:t>
      </w:r>
      <w:r w:rsidR="00DC2803" w:rsidRPr="00881309">
        <w:rPr>
          <w:rFonts w:ascii="Arial" w:hAnsi="Arial" w:cs="Arial"/>
          <w:b/>
        </w:rPr>
        <w:t>umns</w:t>
      </w:r>
      <w:r w:rsidR="002C2BC5">
        <w:rPr>
          <w:rFonts w:ascii="Arial" w:hAnsi="Arial" w:cs="Arial"/>
          <w:b/>
        </w:rPr>
        <w:t xml:space="preserve"> C and D</w:t>
      </w:r>
      <w:r w:rsidR="00DC2803" w:rsidRPr="00881309">
        <w:rPr>
          <w:rFonts w:ascii="Arial" w:hAnsi="Arial" w:cs="Arial"/>
          <w:b/>
        </w:rPr>
        <w:t>)</w:t>
      </w:r>
      <w:r w:rsidR="00DC2803" w:rsidRPr="00881309">
        <w:rPr>
          <w:rFonts w:ascii="Arial" w:hAnsi="Arial" w:cs="Arial"/>
        </w:rPr>
        <w:t>.</w:t>
      </w:r>
      <w:r w:rsidR="002C2BC5">
        <w:rPr>
          <w:rFonts w:ascii="Arial" w:hAnsi="Arial" w:cs="Arial"/>
        </w:rPr>
        <w:t xml:space="preserve"> </w:t>
      </w:r>
      <w:r w:rsidRPr="00881309">
        <w:rPr>
          <w:rFonts w:ascii="Arial" w:hAnsi="Arial" w:cs="Arial"/>
        </w:rPr>
        <w:t xml:space="preserve">As you do </w:t>
      </w:r>
      <w:r w:rsidR="00FA4FAE">
        <w:rPr>
          <w:rFonts w:ascii="Arial" w:hAnsi="Arial" w:cs="Arial"/>
        </w:rPr>
        <w:t>this, you may determine there are</w:t>
      </w:r>
      <w:r w:rsidRPr="00881309">
        <w:rPr>
          <w:rFonts w:ascii="Arial" w:hAnsi="Arial" w:cs="Arial"/>
        </w:rPr>
        <w:t xml:space="preserve"> currently</w:t>
      </w:r>
      <w:r w:rsidR="00FA4FAE">
        <w:rPr>
          <w:rFonts w:ascii="Arial" w:hAnsi="Arial" w:cs="Arial"/>
        </w:rPr>
        <w:t xml:space="preserve"> g</w:t>
      </w:r>
      <w:r w:rsidR="00724E3D">
        <w:rPr>
          <w:rFonts w:ascii="Arial" w:hAnsi="Arial" w:cs="Arial"/>
        </w:rPr>
        <w:t>aps, misalignments, or overlaps. M</w:t>
      </w:r>
      <w:r w:rsidR="00FA4FAE">
        <w:rPr>
          <w:rFonts w:ascii="Arial" w:hAnsi="Arial" w:cs="Arial"/>
        </w:rPr>
        <w:t>ake a note and have the team reconcile these gaps or misalignments.</w:t>
      </w:r>
    </w:p>
    <w:p w14:paraId="56BD777D" w14:textId="77777777" w:rsidR="002C2BC5" w:rsidRDefault="002C2BC5" w:rsidP="002C2BC5">
      <w:pPr>
        <w:numPr>
          <w:ilvl w:val="1"/>
          <w:numId w:val="29"/>
        </w:numPr>
        <w:spacing w:after="0"/>
        <w:rPr>
          <w:rFonts w:ascii="Arial" w:hAnsi="Arial" w:cs="Arial"/>
        </w:rPr>
      </w:pPr>
      <w:r>
        <w:rPr>
          <w:rFonts w:ascii="Arial" w:hAnsi="Arial" w:cs="Arial"/>
        </w:rPr>
        <w:t>Overlap (both company and service provider currently performing the work)</w:t>
      </w:r>
    </w:p>
    <w:p w14:paraId="6A567867" w14:textId="77777777" w:rsidR="002C2BC5" w:rsidRDefault="002C2BC5" w:rsidP="002C2BC5">
      <w:pPr>
        <w:numPr>
          <w:ilvl w:val="1"/>
          <w:numId w:val="29"/>
        </w:numPr>
        <w:spacing w:after="0"/>
        <w:rPr>
          <w:rFonts w:ascii="Arial" w:hAnsi="Arial" w:cs="Arial"/>
        </w:rPr>
      </w:pPr>
      <w:r>
        <w:rPr>
          <w:rFonts w:ascii="Arial" w:hAnsi="Arial" w:cs="Arial"/>
        </w:rPr>
        <w:t>Misalignment (e.g. company is currently doing the work and it should shift to the service provider)</w:t>
      </w:r>
    </w:p>
    <w:p w14:paraId="60517D0F" w14:textId="094BB7AA" w:rsidR="0047394D" w:rsidRPr="00FA4FAE" w:rsidRDefault="002C2BC5" w:rsidP="00FA4FAE">
      <w:pPr>
        <w:numPr>
          <w:ilvl w:val="1"/>
          <w:numId w:val="29"/>
        </w:numPr>
        <w:spacing w:after="0"/>
        <w:rPr>
          <w:rFonts w:ascii="Arial" w:hAnsi="Arial" w:cs="Arial"/>
        </w:rPr>
      </w:pPr>
      <w:r>
        <w:rPr>
          <w:rFonts w:ascii="Arial" w:hAnsi="Arial" w:cs="Arial"/>
        </w:rPr>
        <w:t>Gaps (currently neither party is doing the work and needs to be assigned)</w:t>
      </w:r>
    </w:p>
    <w:p w14:paraId="7BF2EDF4" w14:textId="77777777" w:rsidR="0047394D" w:rsidRPr="00881309" w:rsidRDefault="0047394D" w:rsidP="002C2BC5">
      <w:pPr>
        <w:spacing w:after="0"/>
        <w:rPr>
          <w:rFonts w:ascii="Arial" w:hAnsi="Arial" w:cs="Arial"/>
          <w:b/>
        </w:rPr>
      </w:pPr>
    </w:p>
    <w:p w14:paraId="319FB635" w14:textId="36739146" w:rsidR="002C2BC5" w:rsidRDefault="0047394D" w:rsidP="0047394D">
      <w:pPr>
        <w:spacing w:after="0"/>
        <w:ind w:left="720"/>
        <w:rPr>
          <w:rFonts w:ascii="Arial" w:hAnsi="Arial" w:cs="Arial"/>
          <w:b/>
          <w:i/>
        </w:rPr>
      </w:pPr>
      <w:r w:rsidRPr="00881309">
        <w:rPr>
          <w:rFonts w:ascii="Arial" w:hAnsi="Arial" w:cs="Arial"/>
          <w:b/>
          <w:i/>
        </w:rPr>
        <w:t>Tip! Recognize that processes will change as they are improved and you will need to ensure you capture changes through a change m</w:t>
      </w:r>
      <w:r w:rsidR="002C2BC5">
        <w:rPr>
          <w:rFonts w:ascii="Arial" w:hAnsi="Arial" w:cs="Arial"/>
          <w:b/>
          <w:i/>
        </w:rPr>
        <w:t>anagement process. This will be created in Module 7 of the Creating a Vested Agreement online course.</w:t>
      </w:r>
    </w:p>
    <w:p w14:paraId="0A98F0F1" w14:textId="77777777" w:rsidR="002C2BC5" w:rsidRDefault="002C2BC5">
      <w:pPr>
        <w:rPr>
          <w:rFonts w:ascii="Arial" w:hAnsi="Arial" w:cs="Arial"/>
          <w:b/>
          <w:i/>
        </w:rPr>
      </w:pPr>
      <w:r>
        <w:rPr>
          <w:rFonts w:ascii="Arial" w:hAnsi="Arial" w:cs="Arial"/>
          <w:b/>
          <w:i/>
        </w:rPr>
        <w:br w:type="page"/>
      </w:r>
    </w:p>
    <w:tbl>
      <w:tblPr>
        <w:tblStyle w:val="TableGrid"/>
        <w:tblW w:w="5000" w:type="pct"/>
        <w:tblLook w:val="04A0" w:firstRow="1" w:lastRow="0" w:firstColumn="1" w:lastColumn="0" w:noHBand="0" w:noVBand="1"/>
      </w:tblPr>
      <w:tblGrid>
        <w:gridCol w:w="4253"/>
        <w:gridCol w:w="4627"/>
        <w:gridCol w:w="2462"/>
        <w:gridCol w:w="2554"/>
      </w:tblGrid>
      <w:tr w:rsidR="002C2BC5" w14:paraId="6F2D3CD9" w14:textId="77777777" w:rsidTr="00490114">
        <w:tc>
          <w:tcPr>
            <w:tcW w:w="1530" w:type="pct"/>
            <w:vMerge w:val="restart"/>
            <w:tcBorders>
              <w:left w:val="single" w:sz="4" w:space="0" w:color="auto"/>
              <w:right w:val="single" w:sz="4" w:space="0" w:color="FFFFFF" w:themeColor="background1"/>
            </w:tcBorders>
            <w:shd w:val="clear" w:color="auto" w:fill="F77F00" w:themeFill="accent1"/>
            <w:vAlign w:val="center"/>
          </w:tcPr>
          <w:p w14:paraId="1DE2993F" w14:textId="3530B603" w:rsidR="002C2BC5" w:rsidRPr="00490114" w:rsidRDefault="00490114" w:rsidP="002C2BC5">
            <w:pPr>
              <w:jc w:val="center"/>
              <w:rPr>
                <w:rFonts w:ascii="Arial" w:hAnsi="Arial" w:cs="Arial"/>
                <w:b/>
                <w:color w:val="FFFFFF" w:themeColor="background2"/>
                <w:sz w:val="24"/>
                <w:szCs w:val="24"/>
              </w:rPr>
            </w:pPr>
            <w:r w:rsidRPr="00490114">
              <w:rPr>
                <w:rFonts w:ascii="Arial" w:hAnsi="Arial" w:cs="Arial"/>
                <w:b/>
                <w:color w:val="FFFFFF" w:themeColor="background2"/>
                <w:sz w:val="24"/>
                <w:szCs w:val="24"/>
              </w:rPr>
              <w:lastRenderedPageBreak/>
              <w:t>High Level Process</w:t>
            </w:r>
          </w:p>
        </w:tc>
        <w:tc>
          <w:tcPr>
            <w:tcW w:w="1665" w:type="pct"/>
            <w:vMerge w:val="restart"/>
            <w:tcBorders>
              <w:left w:val="single" w:sz="4" w:space="0" w:color="FFFFFF" w:themeColor="background1"/>
              <w:right w:val="single" w:sz="4" w:space="0" w:color="FFFFFF" w:themeColor="background1"/>
            </w:tcBorders>
            <w:shd w:val="clear" w:color="auto" w:fill="F77F00" w:themeFill="accent1"/>
            <w:vAlign w:val="center"/>
          </w:tcPr>
          <w:p w14:paraId="191DDAC8" w14:textId="28C35A12" w:rsidR="002C2BC5" w:rsidRPr="00490114" w:rsidRDefault="00490114" w:rsidP="002C2BC5">
            <w:pPr>
              <w:jc w:val="center"/>
              <w:rPr>
                <w:rFonts w:ascii="Arial" w:hAnsi="Arial" w:cs="Arial"/>
                <w:b/>
                <w:color w:val="FFFFFF" w:themeColor="background2"/>
                <w:sz w:val="24"/>
                <w:szCs w:val="24"/>
              </w:rPr>
            </w:pPr>
            <w:r w:rsidRPr="00490114">
              <w:rPr>
                <w:rFonts w:ascii="Arial" w:hAnsi="Arial" w:cs="Arial"/>
                <w:b/>
                <w:color w:val="FFFFFF" w:themeColor="background2"/>
                <w:sz w:val="24"/>
                <w:szCs w:val="24"/>
              </w:rPr>
              <w:t>Sub-Process</w:t>
            </w:r>
          </w:p>
        </w:tc>
        <w:tc>
          <w:tcPr>
            <w:tcW w:w="1805" w:type="pct"/>
            <w:gridSpan w:val="2"/>
            <w:tcBorders>
              <w:left w:val="single" w:sz="4" w:space="0" w:color="FFFFFF" w:themeColor="background1"/>
              <w:bottom w:val="single" w:sz="4" w:space="0" w:color="FFFFFF" w:themeColor="background1"/>
            </w:tcBorders>
            <w:shd w:val="clear" w:color="auto" w:fill="F77F00" w:themeFill="accent1"/>
            <w:vAlign w:val="center"/>
          </w:tcPr>
          <w:p w14:paraId="3C143B21" w14:textId="69633B3B" w:rsidR="002C2BC5" w:rsidRPr="00490114" w:rsidRDefault="00490114" w:rsidP="002C2BC5">
            <w:pPr>
              <w:jc w:val="center"/>
              <w:rPr>
                <w:rFonts w:ascii="Arial" w:hAnsi="Arial" w:cs="Arial"/>
                <w:b/>
                <w:color w:val="FFFFFF" w:themeColor="background2"/>
                <w:sz w:val="24"/>
                <w:szCs w:val="24"/>
              </w:rPr>
            </w:pPr>
            <w:r w:rsidRPr="00490114">
              <w:rPr>
                <w:rFonts w:ascii="Arial" w:hAnsi="Arial" w:cs="Arial"/>
                <w:b/>
                <w:color w:val="FFFFFF" w:themeColor="background2"/>
                <w:sz w:val="24"/>
                <w:szCs w:val="24"/>
              </w:rPr>
              <w:t>Responsibility</w:t>
            </w:r>
          </w:p>
        </w:tc>
      </w:tr>
      <w:tr w:rsidR="00490114" w14:paraId="779C79F2" w14:textId="77777777" w:rsidTr="00490114">
        <w:tc>
          <w:tcPr>
            <w:tcW w:w="1530" w:type="pct"/>
            <w:vMerge/>
            <w:tcBorders>
              <w:left w:val="single" w:sz="4" w:space="0" w:color="auto"/>
              <w:right w:val="single" w:sz="4" w:space="0" w:color="FFFFFF" w:themeColor="background1"/>
            </w:tcBorders>
            <w:shd w:val="clear" w:color="auto" w:fill="F77F00" w:themeFill="accent1"/>
            <w:vAlign w:val="center"/>
          </w:tcPr>
          <w:p w14:paraId="35844532" w14:textId="77777777" w:rsidR="002C2BC5" w:rsidRPr="00490114" w:rsidRDefault="002C2BC5" w:rsidP="002C2BC5">
            <w:pPr>
              <w:jc w:val="center"/>
              <w:rPr>
                <w:rFonts w:ascii="Arial" w:hAnsi="Arial" w:cs="Arial"/>
                <w:b/>
                <w:color w:val="FFFFFF" w:themeColor="background2"/>
                <w:sz w:val="24"/>
                <w:szCs w:val="24"/>
              </w:rPr>
            </w:pPr>
          </w:p>
        </w:tc>
        <w:tc>
          <w:tcPr>
            <w:tcW w:w="1665" w:type="pct"/>
            <w:vMerge/>
            <w:tcBorders>
              <w:left w:val="single" w:sz="4" w:space="0" w:color="FFFFFF" w:themeColor="background1"/>
              <w:right w:val="single" w:sz="4" w:space="0" w:color="FFFFFF" w:themeColor="background1"/>
            </w:tcBorders>
            <w:shd w:val="clear" w:color="auto" w:fill="F77F00" w:themeFill="accent1"/>
            <w:vAlign w:val="center"/>
          </w:tcPr>
          <w:p w14:paraId="2E5F6C74" w14:textId="77777777" w:rsidR="002C2BC5" w:rsidRPr="00490114" w:rsidRDefault="002C2BC5" w:rsidP="002C2BC5">
            <w:pPr>
              <w:jc w:val="center"/>
              <w:rPr>
                <w:rFonts w:ascii="Arial" w:hAnsi="Arial" w:cs="Arial"/>
                <w:b/>
                <w:color w:val="FFFFFF" w:themeColor="background2"/>
                <w:sz w:val="24"/>
                <w:szCs w:val="24"/>
              </w:rPr>
            </w:pPr>
          </w:p>
        </w:tc>
        <w:tc>
          <w:tcPr>
            <w:tcW w:w="886" w:type="pct"/>
            <w:tcBorders>
              <w:top w:val="single" w:sz="4" w:space="0" w:color="FFFFFF" w:themeColor="background1"/>
              <w:left w:val="single" w:sz="4" w:space="0" w:color="FFFFFF" w:themeColor="background1"/>
              <w:right w:val="single" w:sz="4" w:space="0" w:color="FFFFFF" w:themeColor="background1"/>
            </w:tcBorders>
            <w:shd w:val="clear" w:color="auto" w:fill="F77F00" w:themeFill="accent1"/>
            <w:vAlign w:val="center"/>
          </w:tcPr>
          <w:p w14:paraId="1DD05717" w14:textId="319FC4A1" w:rsidR="002C2BC5" w:rsidRPr="00490114" w:rsidRDefault="00490114" w:rsidP="002C2BC5">
            <w:pPr>
              <w:jc w:val="center"/>
              <w:rPr>
                <w:rFonts w:ascii="Arial" w:hAnsi="Arial" w:cs="Arial"/>
                <w:b/>
                <w:color w:val="FFFFFF" w:themeColor="background2"/>
                <w:sz w:val="24"/>
                <w:szCs w:val="24"/>
              </w:rPr>
            </w:pPr>
            <w:r w:rsidRPr="00490114">
              <w:rPr>
                <w:rFonts w:ascii="Arial" w:hAnsi="Arial" w:cs="Arial"/>
                <w:b/>
                <w:color w:val="FFFFFF" w:themeColor="background2"/>
                <w:sz w:val="24"/>
                <w:szCs w:val="24"/>
              </w:rPr>
              <w:t>Company</w:t>
            </w:r>
          </w:p>
        </w:tc>
        <w:tc>
          <w:tcPr>
            <w:tcW w:w="919" w:type="pct"/>
            <w:tcBorders>
              <w:top w:val="single" w:sz="4" w:space="0" w:color="FFFFFF" w:themeColor="background1"/>
              <w:left w:val="single" w:sz="4" w:space="0" w:color="FFFFFF" w:themeColor="background1"/>
            </w:tcBorders>
            <w:shd w:val="clear" w:color="auto" w:fill="F77F00" w:themeFill="accent1"/>
            <w:vAlign w:val="center"/>
          </w:tcPr>
          <w:p w14:paraId="5CA9C2A1" w14:textId="1EE42658" w:rsidR="002C2BC5" w:rsidRPr="00490114" w:rsidRDefault="00490114" w:rsidP="002C2BC5">
            <w:pPr>
              <w:jc w:val="center"/>
              <w:rPr>
                <w:rFonts w:ascii="Arial" w:hAnsi="Arial" w:cs="Arial"/>
                <w:b/>
                <w:color w:val="FFFFFF" w:themeColor="background2"/>
                <w:sz w:val="24"/>
                <w:szCs w:val="24"/>
              </w:rPr>
            </w:pPr>
            <w:r w:rsidRPr="00490114">
              <w:rPr>
                <w:rFonts w:ascii="Arial" w:hAnsi="Arial" w:cs="Arial"/>
                <w:b/>
                <w:color w:val="FFFFFF" w:themeColor="background2"/>
                <w:sz w:val="24"/>
                <w:szCs w:val="24"/>
              </w:rPr>
              <w:t>Service Provider</w:t>
            </w:r>
          </w:p>
        </w:tc>
      </w:tr>
      <w:tr w:rsidR="002C2BC5" w14:paraId="1CFB40F5" w14:textId="77777777" w:rsidTr="00490114">
        <w:tc>
          <w:tcPr>
            <w:tcW w:w="1530" w:type="pct"/>
            <w:vMerge w:val="restart"/>
            <w:vAlign w:val="center"/>
          </w:tcPr>
          <w:p w14:paraId="48FF227D" w14:textId="16AFED65" w:rsidR="002C2BC5" w:rsidRPr="00490114" w:rsidRDefault="00490114" w:rsidP="002C2BC5">
            <w:pPr>
              <w:rPr>
                <w:rFonts w:ascii="Arial" w:hAnsi="Arial" w:cs="Arial"/>
                <w:b/>
              </w:rPr>
            </w:pPr>
            <w:r>
              <w:rPr>
                <w:rFonts w:ascii="Arial" w:hAnsi="Arial" w:cs="Arial"/>
              </w:rPr>
              <w:t xml:space="preserve">Process 1 </w:t>
            </w:r>
            <w:r>
              <w:rPr>
                <w:rFonts w:ascii="Arial" w:hAnsi="Arial" w:cs="Arial"/>
                <w:b/>
              </w:rPr>
              <w:t>(Delete or add rows as needed)</w:t>
            </w:r>
          </w:p>
        </w:tc>
        <w:tc>
          <w:tcPr>
            <w:tcW w:w="1665" w:type="pct"/>
            <w:vAlign w:val="center"/>
          </w:tcPr>
          <w:p w14:paraId="739AC463" w14:textId="77777777" w:rsidR="00490114" w:rsidRDefault="00490114" w:rsidP="002C2BC5">
            <w:pPr>
              <w:rPr>
                <w:rFonts w:ascii="Arial" w:hAnsi="Arial" w:cs="Arial"/>
              </w:rPr>
            </w:pPr>
          </w:p>
          <w:p w14:paraId="136CEF7F" w14:textId="77777777" w:rsidR="002C2BC5" w:rsidRDefault="00490114" w:rsidP="002C2BC5">
            <w:pPr>
              <w:rPr>
                <w:rFonts w:ascii="Arial" w:hAnsi="Arial" w:cs="Arial"/>
              </w:rPr>
            </w:pPr>
            <w:r>
              <w:rPr>
                <w:rFonts w:ascii="Arial" w:hAnsi="Arial" w:cs="Arial"/>
              </w:rPr>
              <w:t xml:space="preserve">Sub-process 1 </w:t>
            </w:r>
            <w:r>
              <w:rPr>
                <w:rFonts w:ascii="Arial" w:hAnsi="Arial" w:cs="Arial"/>
                <w:b/>
              </w:rPr>
              <w:t>(Delete or add rows as needed)</w:t>
            </w:r>
          </w:p>
          <w:p w14:paraId="7EDAECB3" w14:textId="1C30693C" w:rsidR="00490114" w:rsidRPr="00490114" w:rsidRDefault="00490114" w:rsidP="002C2BC5">
            <w:pPr>
              <w:rPr>
                <w:rFonts w:ascii="Arial" w:hAnsi="Arial" w:cs="Arial"/>
              </w:rPr>
            </w:pPr>
          </w:p>
        </w:tc>
        <w:tc>
          <w:tcPr>
            <w:tcW w:w="886" w:type="pct"/>
            <w:vAlign w:val="center"/>
          </w:tcPr>
          <w:p w14:paraId="2FB78052" w14:textId="77777777" w:rsidR="002C2BC5" w:rsidRDefault="002C2BC5" w:rsidP="002C2BC5">
            <w:pPr>
              <w:rPr>
                <w:rFonts w:ascii="Arial" w:hAnsi="Arial" w:cs="Arial"/>
              </w:rPr>
            </w:pPr>
          </w:p>
        </w:tc>
        <w:tc>
          <w:tcPr>
            <w:tcW w:w="919" w:type="pct"/>
            <w:vAlign w:val="center"/>
          </w:tcPr>
          <w:p w14:paraId="2DC295D8" w14:textId="77777777" w:rsidR="002C2BC5" w:rsidRDefault="002C2BC5" w:rsidP="002C2BC5">
            <w:pPr>
              <w:rPr>
                <w:rFonts w:ascii="Arial" w:hAnsi="Arial" w:cs="Arial"/>
              </w:rPr>
            </w:pPr>
          </w:p>
        </w:tc>
      </w:tr>
      <w:tr w:rsidR="002C2BC5" w14:paraId="2082B68D" w14:textId="77777777" w:rsidTr="00490114">
        <w:tc>
          <w:tcPr>
            <w:tcW w:w="1530" w:type="pct"/>
            <w:vMerge/>
            <w:vAlign w:val="center"/>
          </w:tcPr>
          <w:p w14:paraId="6DF7C766" w14:textId="77777777" w:rsidR="002C2BC5" w:rsidRDefault="002C2BC5" w:rsidP="002C2BC5">
            <w:pPr>
              <w:rPr>
                <w:rFonts w:ascii="Arial" w:hAnsi="Arial" w:cs="Arial"/>
              </w:rPr>
            </w:pPr>
          </w:p>
        </w:tc>
        <w:tc>
          <w:tcPr>
            <w:tcW w:w="1665" w:type="pct"/>
            <w:vAlign w:val="center"/>
          </w:tcPr>
          <w:p w14:paraId="552C9368" w14:textId="77777777" w:rsidR="00490114" w:rsidRDefault="00490114" w:rsidP="002C2BC5">
            <w:pPr>
              <w:rPr>
                <w:rFonts w:ascii="Arial" w:hAnsi="Arial" w:cs="Arial"/>
              </w:rPr>
            </w:pPr>
          </w:p>
          <w:p w14:paraId="2A1FE66F" w14:textId="77777777" w:rsidR="002C2BC5" w:rsidRDefault="00490114" w:rsidP="002C2BC5">
            <w:pPr>
              <w:rPr>
                <w:rFonts w:ascii="Arial" w:hAnsi="Arial" w:cs="Arial"/>
              </w:rPr>
            </w:pPr>
            <w:r>
              <w:rPr>
                <w:rFonts w:ascii="Arial" w:hAnsi="Arial" w:cs="Arial"/>
              </w:rPr>
              <w:t>Sub-process 2</w:t>
            </w:r>
          </w:p>
          <w:p w14:paraId="55A9906F" w14:textId="0841DBAC" w:rsidR="00490114" w:rsidRDefault="00490114" w:rsidP="002C2BC5">
            <w:pPr>
              <w:rPr>
                <w:rFonts w:ascii="Arial" w:hAnsi="Arial" w:cs="Arial"/>
              </w:rPr>
            </w:pPr>
          </w:p>
        </w:tc>
        <w:tc>
          <w:tcPr>
            <w:tcW w:w="886" w:type="pct"/>
            <w:vAlign w:val="center"/>
          </w:tcPr>
          <w:p w14:paraId="6516E03E" w14:textId="77777777" w:rsidR="002C2BC5" w:rsidRDefault="002C2BC5" w:rsidP="002C2BC5">
            <w:pPr>
              <w:rPr>
                <w:rFonts w:ascii="Arial" w:hAnsi="Arial" w:cs="Arial"/>
              </w:rPr>
            </w:pPr>
          </w:p>
        </w:tc>
        <w:tc>
          <w:tcPr>
            <w:tcW w:w="919" w:type="pct"/>
            <w:vAlign w:val="center"/>
          </w:tcPr>
          <w:p w14:paraId="39A59645" w14:textId="77777777" w:rsidR="002C2BC5" w:rsidRDefault="002C2BC5" w:rsidP="002C2BC5">
            <w:pPr>
              <w:rPr>
                <w:rFonts w:ascii="Arial" w:hAnsi="Arial" w:cs="Arial"/>
              </w:rPr>
            </w:pPr>
          </w:p>
        </w:tc>
      </w:tr>
      <w:tr w:rsidR="002C2BC5" w14:paraId="1138EA52" w14:textId="77777777" w:rsidTr="00490114">
        <w:tc>
          <w:tcPr>
            <w:tcW w:w="1530" w:type="pct"/>
            <w:vMerge/>
            <w:vAlign w:val="center"/>
          </w:tcPr>
          <w:p w14:paraId="51A1FEC3" w14:textId="77777777" w:rsidR="002C2BC5" w:rsidRDefault="002C2BC5" w:rsidP="002C2BC5">
            <w:pPr>
              <w:rPr>
                <w:rFonts w:ascii="Arial" w:hAnsi="Arial" w:cs="Arial"/>
              </w:rPr>
            </w:pPr>
          </w:p>
        </w:tc>
        <w:tc>
          <w:tcPr>
            <w:tcW w:w="1665" w:type="pct"/>
            <w:vAlign w:val="center"/>
          </w:tcPr>
          <w:p w14:paraId="24D7E826" w14:textId="77777777" w:rsidR="00490114" w:rsidRDefault="00490114" w:rsidP="002C2BC5">
            <w:pPr>
              <w:rPr>
                <w:rFonts w:ascii="Arial" w:hAnsi="Arial" w:cs="Arial"/>
              </w:rPr>
            </w:pPr>
          </w:p>
          <w:p w14:paraId="09F1B9A6" w14:textId="77777777" w:rsidR="002C2BC5" w:rsidRDefault="00490114" w:rsidP="002C2BC5">
            <w:pPr>
              <w:rPr>
                <w:rFonts w:ascii="Arial" w:hAnsi="Arial" w:cs="Arial"/>
              </w:rPr>
            </w:pPr>
            <w:r>
              <w:rPr>
                <w:rFonts w:ascii="Arial" w:hAnsi="Arial" w:cs="Arial"/>
              </w:rPr>
              <w:t>Sub-process 3</w:t>
            </w:r>
          </w:p>
          <w:p w14:paraId="4EB759E1" w14:textId="619503CA" w:rsidR="00490114" w:rsidRDefault="00490114" w:rsidP="002C2BC5">
            <w:pPr>
              <w:rPr>
                <w:rFonts w:ascii="Arial" w:hAnsi="Arial" w:cs="Arial"/>
              </w:rPr>
            </w:pPr>
          </w:p>
        </w:tc>
        <w:tc>
          <w:tcPr>
            <w:tcW w:w="886" w:type="pct"/>
            <w:vAlign w:val="center"/>
          </w:tcPr>
          <w:p w14:paraId="6AFFDAD0" w14:textId="77777777" w:rsidR="002C2BC5" w:rsidRDefault="002C2BC5" w:rsidP="002C2BC5">
            <w:pPr>
              <w:rPr>
                <w:rFonts w:ascii="Arial" w:hAnsi="Arial" w:cs="Arial"/>
              </w:rPr>
            </w:pPr>
          </w:p>
        </w:tc>
        <w:tc>
          <w:tcPr>
            <w:tcW w:w="919" w:type="pct"/>
            <w:vAlign w:val="center"/>
          </w:tcPr>
          <w:p w14:paraId="747A41BD" w14:textId="77777777" w:rsidR="002C2BC5" w:rsidRDefault="002C2BC5" w:rsidP="002C2BC5">
            <w:pPr>
              <w:rPr>
                <w:rFonts w:ascii="Arial" w:hAnsi="Arial" w:cs="Arial"/>
              </w:rPr>
            </w:pPr>
          </w:p>
        </w:tc>
      </w:tr>
      <w:tr w:rsidR="002C2BC5" w14:paraId="5D7FD0E5" w14:textId="77777777" w:rsidTr="00490114">
        <w:tc>
          <w:tcPr>
            <w:tcW w:w="1530" w:type="pct"/>
            <w:vMerge w:val="restart"/>
            <w:vAlign w:val="center"/>
          </w:tcPr>
          <w:p w14:paraId="4F820C9A" w14:textId="0809A825" w:rsidR="002C2BC5" w:rsidRDefault="00490114" w:rsidP="002C2BC5">
            <w:pPr>
              <w:rPr>
                <w:rFonts w:ascii="Arial" w:hAnsi="Arial" w:cs="Arial"/>
              </w:rPr>
            </w:pPr>
            <w:r>
              <w:rPr>
                <w:rFonts w:ascii="Arial" w:hAnsi="Arial" w:cs="Arial"/>
              </w:rPr>
              <w:t>Process 2</w:t>
            </w:r>
          </w:p>
        </w:tc>
        <w:tc>
          <w:tcPr>
            <w:tcW w:w="1665" w:type="pct"/>
            <w:vAlign w:val="center"/>
          </w:tcPr>
          <w:p w14:paraId="196BBF7E" w14:textId="77777777" w:rsidR="00490114" w:rsidRDefault="00490114" w:rsidP="002C2BC5">
            <w:pPr>
              <w:rPr>
                <w:rFonts w:ascii="Arial" w:hAnsi="Arial" w:cs="Arial"/>
              </w:rPr>
            </w:pPr>
          </w:p>
          <w:p w14:paraId="77171361" w14:textId="77777777" w:rsidR="002C2BC5" w:rsidRDefault="00490114" w:rsidP="002C2BC5">
            <w:pPr>
              <w:rPr>
                <w:rFonts w:ascii="Arial" w:hAnsi="Arial" w:cs="Arial"/>
              </w:rPr>
            </w:pPr>
            <w:r>
              <w:rPr>
                <w:rFonts w:ascii="Arial" w:hAnsi="Arial" w:cs="Arial"/>
              </w:rPr>
              <w:t>Sub-process 1</w:t>
            </w:r>
          </w:p>
          <w:p w14:paraId="4B2A4E5B" w14:textId="2CBF3FF7" w:rsidR="00490114" w:rsidRDefault="00490114" w:rsidP="002C2BC5">
            <w:pPr>
              <w:rPr>
                <w:rFonts w:ascii="Arial" w:hAnsi="Arial" w:cs="Arial"/>
              </w:rPr>
            </w:pPr>
          </w:p>
        </w:tc>
        <w:tc>
          <w:tcPr>
            <w:tcW w:w="886" w:type="pct"/>
            <w:vAlign w:val="center"/>
          </w:tcPr>
          <w:p w14:paraId="310CCDCE" w14:textId="77777777" w:rsidR="002C2BC5" w:rsidRDefault="002C2BC5" w:rsidP="002C2BC5">
            <w:pPr>
              <w:rPr>
                <w:rFonts w:ascii="Arial" w:hAnsi="Arial" w:cs="Arial"/>
              </w:rPr>
            </w:pPr>
          </w:p>
        </w:tc>
        <w:tc>
          <w:tcPr>
            <w:tcW w:w="919" w:type="pct"/>
            <w:vAlign w:val="center"/>
          </w:tcPr>
          <w:p w14:paraId="53401C05" w14:textId="77777777" w:rsidR="002C2BC5" w:rsidRDefault="002C2BC5" w:rsidP="002C2BC5">
            <w:pPr>
              <w:rPr>
                <w:rFonts w:ascii="Arial" w:hAnsi="Arial" w:cs="Arial"/>
              </w:rPr>
            </w:pPr>
          </w:p>
        </w:tc>
      </w:tr>
      <w:tr w:rsidR="002C2BC5" w14:paraId="2DEE453F" w14:textId="77777777" w:rsidTr="00490114">
        <w:tc>
          <w:tcPr>
            <w:tcW w:w="1530" w:type="pct"/>
            <w:vMerge/>
            <w:vAlign w:val="center"/>
          </w:tcPr>
          <w:p w14:paraId="0B7DBC4F" w14:textId="77777777" w:rsidR="002C2BC5" w:rsidRDefault="002C2BC5" w:rsidP="002C2BC5">
            <w:pPr>
              <w:rPr>
                <w:rFonts w:ascii="Arial" w:hAnsi="Arial" w:cs="Arial"/>
              </w:rPr>
            </w:pPr>
          </w:p>
        </w:tc>
        <w:tc>
          <w:tcPr>
            <w:tcW w:w="1665" w:type="pct"/>
            <w:vAlign w:val="center"/>
          </w:tcPr>
          <w:p w14:paraId="559E025D" w14:textId="77777777" w:rsidR="00490114" w:rsidRDefault="00490114" w:rsidP="002C2BC5">
            <w:pPr>
              <w:rPr>
                <w:rFonts w:ascii="Arial" w:hAnsi="Arial" w:cs="Arial"/>
              </w:rPr>
            </w:pPr>
          </w:p>
          <w:p w14:paraId="4B4F601B" w14:textId="77777777" w:rsidR="002C2BC5" w:rsidRDefault="00490114" w:rsidP="002C2BC5">
            <w:pPr>
              <w:rPr>
                <w:rFonts w:ascii="Arial" w:hAnsi="Arial" w:cs="Arial"/>
              </w:rPr>
            </w:pPr>
            <w:r>
              <w:rPr>
                <w:rFonts w:ascii="Arial" w:hAnsi="Arial" w:cs="Arial"/>
              </w:rPr>
              <w:t>Sub-process 2</w:t>
            </w:r>
          </w:p>
          <w:p w14:paraId="71ADD160" w14:textId="4005A991" w:rsidR="00490114" w:rsidRDefault="00490114" w:rsidP="002C2BC5">
            <w:pPr>
              <w:rPr>
                <w:rFonts w:ascii="Arial" w:hAnsi="Arial" w:cs="Arial"/>
              </w:rPr>
            </w:pPr>
          </w:p>
        </w:tc>
        <w:tc>
          <w:tcPr>
            <w:tcW w:w="886" w:type="pct"/>
            <w:vAlign w:val="center"/>
          </w:tcPr>
          <w:p w14:paraId="3446564C" w14:textId="77777777" w:rsidR="002C2BC5" w:rsidRDefault="002C2BC5" w:rsidP="002C2BC5">
            <w:pPr>
              <w:rPr>
                <w:rFonts w:ascii="Arial" w:hAnsi="Arial" w:cs="Arial"/>
              </w:rPr>
            </w:pPr>
          </w:p>
        </w:tc>
        <w:tc>
          <w:tcPr>
            <w:tcW w:w="919" w:type="pct"/>
            <w:vAlign w:val="center"/>
          </w:tcPr>
          <w:p w14:paraId="0969765B" w14:textId="77777777" w:rsidR="002C2BC5" w:rsidRDefault="002C2BC5" w:rsidP="002C2BC5">
            <w:pPr>
              <w:rPr>
                <w:rFonts w:ascii="Arial" w:hAnsi="Arial" w:cs="Arial"/>
              </w:rPr>
            </w:pPr>
          </w:p>
        </w:tc>
      </w:tr>
      <w:tr w:rsidR="002C2BC5" w14:paraId="657423DE" w14:textId="77777777" w:rsidTr="00490114">
        <w:tc>
          <w:tcPr>
            <w:tcW w:w="1530" w:type="pct"/>
            <w:vMerge w:val="restart"/>
            <w:vAlign w:val="center"/>
          </w:tcPr>
          <w:p w14:paraId="2B10C00F" w14:textId="75843C0D" w:rsidR="002C2BC5" w:rsidRDefault="00490114" w:rsidP="002C2BC5">
            <w:pPr>
              <w:rPr>
                <w:rFonts w:ascii="Arial" w:hAnsi="Arial" w:cs="Arial"/>
              </w:rPr>
            </w:pPr>
            <w:r>
              <w:rPr>
                <w:rFonts w:ascii="Arial" w:hAnsi="Arial" w:cs="Arial"/>
              </w:rPr>
              <w:t>Process 3</w:t>
            </w:r>
          </w:p>
        </w:tc>
        <w:tc>
          <w:tcPr>
            <w:tcW w:w="1665" w:type="pct"/>
            <w:vAlign w:val="center"/>
          </w:tcPr>
          <w:p w14:paraId="29CD8F77" w14:textId="77777777" w:rsidR="00490114" w:rsidRDefault="00490114" w:rsidP="002C2BC5">
            <w:pPr>
              <w:rPr>
                <w:rFonts w:ascii="Arial" w:hAnsi="Arial" w:cs="Arial"/>
              </w:rPr>
            </w:pPr>
          </w:p>
          <w:p w14:paraId="3F26CCFE" w14:textId="77777777" w:rsidR="002C2BC5" w:rsidRDefault="00490114" w:rsidP="002C2BC5">
            <w:pPr>
              <w:rPr>
                <w:rFonts w:ascii="Arial" w:hAnsi="Arial" w:cs="Arial"/>
              </w:rPr>
            </w:pPr>
            <w:r>
              <w:rPr>
                <w:rFonts w:ascii="Arial" w:hAnsi="Arial" w:cs="Arial"/>
              </w:rPr>
              <w:t>Sub-process 1</w:t>
            </w:r>
          </w:p>
          <w:p w14:paraId="3CA4B972" w14:textId="3446FA6A" w:rsidR="00490114" w:rsidRDefault="00490114" w:rsidP="002C2BC5">
            <w:pPr>
              <w:rPr>
                <w:rFonts w:ascii="Arial" w:hAnsi="Arial" w:cs="Arial"/>
              </w:rPr>
            </w:pPr>
          </w:p>
        </w:tc>
        <w:tc>
          <w:tcPr>
            <w:tcW w:w="886" w:type="pct"/>
            <w:vAlign w:val="center"/>
          </w:tcPr>
          <w:p w14:paraId="166B1485" w14:textId="77777777" w:rsidR="002C2BC5" w:rsidRDefault="002C2BC5" w:rsidP="002C2BC5">
            <w:pPr>
              <w:rPr>
                <w:rFonts w:ascii="Arial" w:hAnsi="Arial" w:cs="Arial"/>
              </w:rPr>
            </w:pPr>
          </w:p>
        </w:tc>
        <w:tc>
          <w:tcPr>
            <w:tcW w:w="919" w:type="pct"/>
            <w:vAlign w:val="center"/>
          </w:tcPr>
          <w:p w14:paraId="24FEFE72" w14:textId="77777777" w:rsidR="002C2BC5" w:rsidRDefault="002C2BC5" w:rsidP="002C2BC5">
            <w:pPr>
              <w:rPr>
                <w:rFonts w:ascii="Arial" w:hAnsi="Arial" w:cs="Arial"/>
              </w:rPr>
            </w:pPr>
          </w:p>
        </w:tc>
      </w:tr>
      <w:tr w:rsidR="002C2BC5" w14:paraId="4643791E" w14:textId="77777777" w:rsidTr="00490114">
        <w:tc>
          <w:tcPr>
            <w:tcW w:w="1530" w:type="pct"/>
            <w:vMerge/>
            <w:vAlign w:val="center"/>
          </w:tcPr>
          <w:p w14:paraId="29F88869" w14:textId="77777777" w:rsidR="002C2BC5" w:rsidRDefault="002C2BC5" w:rsidP="002C2BC5">
            <w:pPr>
              <w:rPr>
                <w:rFonts w:ascii="Arial" w:hAnsi="Arial" w:cs="Arial"/>
              </w:rPr>
            </w:pPr>
          </w:p>
        </w:tc>
        <w:tc>
          <w:tcPr>
            <w:tcW w:w="1665" w:type="pct"/>
            <w:vAlign w:val="center"/>
          </w:tcPr>
          <w:p w14:paraId="4E058E5D" w14:textId="77777777" w:rsidR="00490114" w:rsidRDefault="00490114" w:rsidP="002C2BC5">
            <w:pPr>
              <w:rPr>
                <w:rFonts w:ascii="Arial" w:hAnsi="Arial" w:cs="Arial"/>
              </w:rPr>
            </w:pPr>
          </w:p>
          <w:p w14:paraId="4E92F64D" w14:textId="77777777" w:rsidR="002C2BC5" w:rsidRDefault="00490114" w:rsidP="002C2BC5">
            <w:pPr>
              <w:rPr>
                <w:rFonts w:ascii="Arial" w:hAnsi="Arial" w:cs="Arial"/>
              </w:rPr>
            </w:pPr>
            <w:r>
              <w:rPr>
                <w:rFonts w:ascii="Arial" w:hAnsi="Arial" w:cs="Arial"/>
              </w:rPr>
              <w:t>Sub-process 2</w:t>
            </w:r>
          </w:p>
          <w:p w14:paraId="3E95DD51" w14:textId="22018D13" w:rsidR="00490114" w:rsidRDefault="00490114" w:rsidP="002C2BC5">
            <w:pPr>
              <w:rPr>
                <w:rFonts w:ascii="Arial" w:hAnsi="Arial" w:cs="Arial"/>
              </w:rPr>
            </w:pPr>
          </w:p>
        </w:tc>
        <w:tc>
          <w:tcPr>
            <w:tcW w:w="886" w:type="pct"/>
            <w:vAlign w:val="center"/>
          </w:tcPr>
          <w:p w14:paraId="1658369C" w14:textId="77777777" w:rsidR="002C2BC5" w:rsidRDefault="002C2BC5" w:rsidP="002C2BC5">
            <w:pPr>
              <w:rPr>
                <w:rFonts w:ascii="Arial" w:hAnsi="Arial" w:cs="Arial"/>
              </w:rPr>
            </w:pPr>
          </w:p>
        </w:tc>
        <w:tc>
          <w:tcPr>
            <w:tcW w:w="919" w:type="pct"/>
            <w:vAlign w:val="center"/>
          </w:tcPr>
          <w:p w14:paraId="5133AB67" w14:textId="77777777" w:rsidR="002C2BC5" w:rsidRDefault="002C2BC5" w:rsidP="002C2BC5">
            <w:pPr>
              <w:rPr>
                <w:rFonts w:ascii="Arial" w:hAnsi="Arial" w:cs="Arial"/>
              </w:rPr>
            </w:pPr>
          </w:p>
        </w:tc>
      </w:tr>
      <w:tr w:rsidR="002C2BC5" w14:paraId="4893110F" w14:textId="77777777" w:rsidTr="00490114">
        <w:tc>
          <w:tcPr>
            <w:tcW w:w="1530" w:type="pct"/>
            <w:vMerge/>
            <w:vAlign w:val="center"/>
          </w:tcPr>
          <w:p w14:paraId="73327CD5" w14:textId="77777777" w:rsidR="002C2BC5" w:rsidRDefault="002C2BC5" w:rsidP="002C2BC5">
            <w:pPr>
              <w:rPr>
                <w:rFonts w:ascii="Arial" w:hAnsi="Arial" w:cs="Arial"/>
              </w:rPr>
            </w:pPr>
          </w:p>
        </w:tc>
        <w:tc>
          <w:tcPr>
            <w:tcW w:w="1665" w:type="pct"/>
            <w:vAlign w:val="center"/>
          </w:tcPr>
          <w:p w14:paraId="46336039" w14:textId="77777777" w:rsidR="00490114" w:rsidRDefault="00490114" w:rsidP="002C2BC5">
            <w:pPr>
              <w:rPr>
                <w:rFonts w:ascii="Arial" w:hAnsi="Arial" w:cs="Arial"/>
              </w:rPr>
            </w:pPr>
          </w:p>
          <w:p w14:paraId="76FFD37E" w14:textId="77777777" w:rsidR="002C2BC5" w:rsidRDefault="00490114" w:rsidP="002C2BC5">
            <w:pPr>
              <w:rPr>
                <w:rFonts w:ascii="Arial" w:hAnsi="Arial" w:cs="Arial"/>
              </w:rPr>
            </w:pPr>
            <w:r>
              <w:rPr>
                <w:rFonts w:ascii="Arial" w:hAnsi="Arial" w:cs="Arial"/>
              </w:rPr>
              <w:t>Sub-process 3</w:t>
            </w:r>
          </w:p>
          <w:p w14:paraId="72EBFCAC" w14:textId="308DE034" w:rsidR="00490114" w:rsidRDefault="00490114" w:rsidP="002C2BC5">
            <w:pPr>
              <w:rPr>
                <w:rFonts w:ascii="Arial" w:hAnsi="Arial" w:cs="Arial"/>
              </w:rPr>
            </w:pPr>
          </w:p>
        </w:tc>
        <w:tc>
          <w:tcPr>
            <w:tcW w:w="886" w:type="pct"/>
            <w:vAlign w:val="center"/>
          </w:tcPr>
          <w:p w14:paraId="62495814" w14:textId="77777777" w:rsidR="002C2BC5" w:rsidRDefault="002C2BC5" w:rsidP="002C2BC5">
            <w:pPr>
              <w:rPr>
                <w:rFonts w:ascii="Arial" w:hAnsi="Arial" w:cs="Arial"/>
              </w:rPr>
            </w:pPr>
          </w:p>
        </w:tc>
        <w:tc>
          <w:tcPr>
            <w:tcW w:w="919" w:type="pct"/>
            <w:vAlign w:val="center"/>
          </w:tcPr>
          <w:p w14:paraId="32C4F260" w14:textId="77777777" w:rsidR="002C2BC5" w:rsidRDefault="002C2BC5" w:rsidP="002C2BC5">
            <w:pPr>
              <w:rPr>
                <w:rFonts w:ascii="Arial" w:hAnsi="Arial" w:cs="Arial"/>
              </w:rPr>
            </w:pPr>
          </w:p>
        </w:tc>
      </w:tr>
      <w:tr w:rsidR="002C2BC5" w14:paraId="300E05FD" w14:textId="77777777" w:rsidTr="00490114">
        <w:tc>
          <w:tcPr>
            <w:tcW w:w="1530" w:type="pct"/>
            <w:vMerge/>
            <w:vAlign w:val="center"/>
          </w:tcPr>
          <w:p w14:paraId="63FB3C87" w14:textId="77777777" w:rsidR="002C2BC5" w:rsidRDefault="002C2BC5" w:rsidP="002C2BC5">
            <w:pPr>
              <w:rPr>
                <w:rFonts w:ascii="Arial" w:hAnsi="Arial" w:cs="Arial"/>
              </w:rPr>
            </w:pPr>
          </w:p>
        </w:tc>
        <w:tc>
          <w:tcPr>
            <w:tcW w:w="1665" w:type="pct"/>
            <w:vAlign w:val="center"/>
          </w:tcPr>
          <w:p w14:paraId="3BFF4DC3" w14:textId="77777777" w:rsidR="00490114" w:rsidRDefault="00490114" w:rsidP="002C2BC5">
            <w:pPr>
              <w:rPr>
                <w:rFonts w:ascii="Arial" w:hAnsi="Arial" w:cs="Arial"/>
              </w:rPr>
            </w:pPr>
          </w:p>
          <w:p w14:paraId="4F617BB6" w14:textId="77777777" w:rsidR="002C2BC5" w:rsidRDefault="00490114" w:rsidP="002C2BC5">
            <w:pPr>
              <w:rPr>
                <w:rFonts w:ascii="Arial" w:hAnsi="Arial" w:cs="Arial"/>
              </w:rPr>
            </w:pPr>
            <w:r>
              <w:rPr>
                <w:rFonts w:ascii="Arial" w:hAnsi="Arial" w:cs="Arial"/>
              </w:rPr>
              <w:t>Sub-process 4</w:t>
            </w:r>
          </w:p>
          <w:p w14:paraId="384E00A7" w14:textId="4DDEFD9C" w:rsidR="00490114" w:rsidRDefault="00490114" w:rsidP="002C2BC5">
            <w:pPr>
              <w:rPr>
                <w:rFonts w:ascii="Arial" w:hAnsi="Arial" w:cs="Arial"/>
              </w:rPr>
            </w:pPr>
          </w:p>
        </w:tc>
        <w:tc>
          <w:tcPr>
            <w:tcW w:w="886" w:type="pct"/>
            <w:vAlign w:val="center"/>
          </w:tcPr>
          <w:p w14:paraId="237BD8F1" w14:textId="77777777" w:rsidR="002C2BC5" w:rsidRDefault="002C2BC5" w:rsidP="002C2BC5">
            <w:pPr>
              <w:rPr>
                <w:rFonts w:ascii="Arial" w:hAnsi="Arial" w:cs="Arial"/>
              </w:rPr>
            </w:pPr>
          </w:p>
        </w:tc>
        <w:tc>
          <w:tcPr>
            <w:tcW w:w="919" w:type="pct"/>
            <w:vAlign w:val="center"/>
          </w:tcPr>
          <w:p w14:paraId="613E59F5" w14:textId="77777777" w:rsidR="002C2BC5" w:rsidRDefault="002C2BC5" w:rsidP="002C2BC5">
            <w:pPr>
              <w:rPr>
                <w:rFonts w:ascii="Arial" w:hAnsi="Arial" w:cs="Arial"/>
              </w:rPr>
            </w:pPr>
          </w:p>
        </w:tc>
      </w:tr>
      <w:tr w:rsidR="002C2BC5" w14:paraId="15260C7B" w14:textId="77777777" w:rsidTr="00490114">
        <w:tc>
          <w:tcPr>
            <w:tcW w:w="1530" w:type="pct"/>
            <w:vMerge w:val="restart"/>
            <w:vAlign w:val="center"/>
          </w:tcPr>
          <w:p w14:paraId="4A99D05B" w14:textId="12A4A8BD" w:rsidR="002C2BC5" w:rsidRDefault="00490114" w:rsidP="002C2BC5">
            <w:pPr>
              <w:rPr>
                <w:rFonts w:ascii="Arial" w:hAnsi="Arial" w:cs="Arial"/>
              </w:rPr>
            </w:pPr>
            <w:r>
              <w:rPr>
                <w:rFonts w:ascii="Arial" w:hAnsi="Arial" w:cs="Arial"/>
              </w:rPr>
              <w:t>Process…</w:t>
            </w:r>
          </w:p>
        </w:tc>
        <w:tc>
          <w:tcPr>
            <w:tcW w:w="1665" w:type="pct"/>
            <w:vAlign w:val="center"/>
          </w:tcPr>
          <w:p w14:paraId="4C5710A0" w14:textId="77777777" w:rsidR="00490114" w:rsidRDefault="00490114" w:rsidP="002C2BC5">
            <w:pPr>
              <w:rPr>
                <w:rFonts w:ascii="Arial" w:hAnsi="Arial" w:cs="Arial"/>
              </w:rPr>
            </w:pPr>
          </w:p>
          <w:p w14:paraId="69D3E788" w14:textId="77777777" w:rsidR="002C2BC5" w:rsidRDefault="00490114" w:rsidP="002C2BC5">
            <w:pPr>
              <w:rPr>
                <w:rFonts w:ascii="Arial" w:hAnsi="Arial" w:cs="Arial"/>
              </w:rPr>
            </w:pPr>
            <w:r>
              <w:rPr>
                <w:rFonts w:ascii="Arial" w:hAnsi="Arial" w:cs="Arial"/>
              </w:rPr>
              <w:t>Sub-process 1</w:t>
            </w:r>
          </w:p>
          <w:p w14:paraId="09DB0722" w14:textId="7EB437E3" w:rsidR="00490114" w:rsidRDefault="00490114" w:rsidP="002C2BC5">
            <w:pPr>
              <w:rPr>
                <w:rFonts w:ascii="Arial" w:hAnsi="Arial" w:cs="Arial"/>
              </w:rPr>
            </w:pPr>
          </w:p>
        </w:tc>
        <w:tc>
          <w:tcPr>
            <w:tcW w:w="886" w:type="pct"/>
            <w:vAlign w:val="center"/>
          </w:tcPr>
          <w:p w14:paraId="32AD4F30" w14:textId="77777777" w:rsidR="002C2BC5" w:rsidRDefault="002C2BC5" w:rsidP="002C2BC5">
            <w:pPr>
              <w:rPr>
                <w:rFonts w:ascii="Arial" w:hAnsi="Arial" w:cs="Arial"/>
              </w:rPr>
            </w:pPr>
          </w:p>
        </w:tc>
        <w:tc>
          <w:tcPr>
            <w:tcW w:w="919" w:type="pct"/>
            <w:vAlign w:val="center"/>
          </w:tcPr>
          <w:p w14:paraId="3DC3A1E1" w14:textId="77777777" w:rsidR="002C2BC5" w:rsidRDefault="002C2BC5" w:rsidP="002C2BC5">
            <w:pPr>
              <w:rPr>
                <w:rFonts w:ascii="Arial" w:hAnsi="Arial" w:cs="Arial"/>
              </w:rPr>
            </w:pPr>
          </w:p>
        </w:tc>
      </w:tr>
      <w:tr w:rsidR="002C2BC5" w14:paraId="60A97C1F" w14:textId="77777777" w:rsidTr="00490114">
        <w:tc>
          <w:tcPr>
            <w:tcW w:w="1530" w:type="pct"/>
            <w:vMerge/>
            <w:vAlign w:val="center"/>
          </w:tcPr>
          <w:p w14:paraId="28E3409A" w14:textId="77777777" w:rsidR="002C2BC5" w:rsidRDefault="002C2BC5" w:rsidP="002C2BC5">
            <w:pPr>
              <w:rPr>
                <w:rFonts w:ascii="Arial" w:hAnsi="Arial" w:cs="Arial"/>
              </w:rPr>
            </w:pPr>
          </w:p>
        </w:tc>
        <w:tc>
          <w:tcPr>
            <w:tcW w:w="1665" w:type="pct"/>
            <w:vAlign w:val="center"/>
          </w:tcPr>
          <w:p w14:paraId="43259B59" w14:textId="77777777" w:rsidR="00490114" w:rsidRDefault="00490114" w:rsidP="002C2BC5">
            <w:pPr>
              <w:rPr>
                <w:rFonts w:ascii="Arial" w:hAnsi="Arial" w:cs="Arial"/>
              </w:rPr>
            </w:pPr>
          </w:p>
          <w:p w14:paraId="31322F0F" w14:textId="01663443" w:rsidR="00490114" w:rsidRDefault="00490114" w:rsidP="00490114">
            <w:pPr>
              <w:rPr>
                <w:rFonts w:ascii="Arial" w:hAnsi="Arial" w:cs="Arial"/>
              </w:rPr>
            </w:pPr>
            <w:r>
              <w:rPr>
                <w:rFonts w:ascii="Arial" w:hAnsi="Arial" w:cs="Arial"/>
              </w:rPr>
              <w:t>Sub-process 2</w:t>
            </w:r>
          </w:p>
        </w:tc>
        <w:tc>
          <w:tcPr>
            <w:tcW w:w="886" w:type="pct"/>
            <w:vAlign w:val="center"/>
          </w:tcPr>
          <w:p w14:paraId="6D44277E" w14:textId="77777777" w:rsidR="002C2BC5" w:rsidRDefault="002C2BC5" w:rsidP="002C2BC5">
            <w:pPr>
              <w:rPr>
                <w:rFonts w:ascii="Arial" w:hAnsi="Arial" w:cs="Arial"/>
              </w:rPr>
            </w:pPr>
          </w:p>
        </w:tc>
        <w:tc>
          <w:tcPr>
            <w:tcW w:w="919" w:type="pct"/>
            <w:vAlign w:val="center"/>
          </w:tcPr>
          <w:p w14:paraId="6AABECD4" w14:textId="77777777" w:rsidR="002C2BC5" w:rsidRDefault="002C2BC5" w:rsidP="002C2BC5">
            <w:pPr>
              <w:rPr>
                <w:rFonts w:ascii="Arial" w:hAnsi="Arial" w:cs="Arial"/>
              </w:rPr>
            </w:pPr>
          </w:p>
        </w:tc>
      </w:tr>
    </w:tbl>
    <w:p w14:paraId="76B1757C" w14:textId="32D849C4" w:rsidR="007B241C" w:rsidRPr="007B241C" w:rsidRDefault="007B241C" w:rsidP="007B241C">
      <w:pPr>
        <w:spacing w:after="0" w:line="240" w:lineRule="auto"/>
        <w:rPr>
          <w:rFonts w:ascii="Arial" w:eastAsia="Calibri" w:hAnsi="Arial" w:cs="Arial"/>
          <w:color w:val="5C5C5C"/>
        </w:rPr>
      </w:pPr>
      <w:r w:rsidRPr="007B241C">
        <w:rPr>
          <w:rFonts w:ascii="Arial" w:eastAsia="Calibri" w:hAnsi="Arial" w:cs="Arial"/>
          <w:color w:val="5C5C5C"/>
        </w:rPr>
        <w:lastRenderedPageBreak/>
        <w:t xml:space="preserve">This document is provided as part of the Vested “Open Source Material.” “Open Source Material” includes the Vested Orientation Course and associated PowerPoint slides, items in the Open Source “Toolkit,” and the ability to redistribute any of our white papers and case studies contained in our Vested library, as well as the ability to redistribute </w:t>
      </w:r>
      <w:r w:rsidRPr="007B241C">
        <w:rPr>
          <w:rFonts w:ascii="Arial" w:eastAsia="Calibri" w:hAnsi="Arial" w:cs="Arial"/>
          <w:i/>
          <w:color w:val="5C5C5C"/>
        </w:rPr>
        <w:t>The Vested Way</w:t>
      </w:r>
      <w:r w:rsidRPr="007B241C">
        <w:rPr>
          <w:rFonts w:ascii="Arial" w:eastAsia="Calibri" w:hAnsi="Arial" w:cs="Arial"/>
          <w:color w:val="5C5C5C"/>
        </w:rPr>
        <w:t xml:space="preserve"> </w:t>
      </w:r>
      <w:r w:rsidR="0053482C" w:rsidRPr="007B241C">
        <w:rPr>
          <w:rFonts w:ascii="Arial" w:eastAsia="Calibri" w:hAnsi="Arial" w:cs="Arial"/>
          <w:color w:val="5C5C5C"/>
        </w:rPr>
        <w:t>eBook</w:t>
      </w:r>
      <w:r w:rsidRPr="007B241C">
        <w:rPr>
          <w:rFonts w:ascii="Arial" w:eastAsia="Calibri" w:hAnsi="Arial" w:cs="Arial"/>
          <w:color w:val="5C5C5C"/>
        </w:rPr>
        <w:t>.</w:t>
      </w:r>
    </w:p>
    <w:p w14:paraId="10F5113B" w14:textId="77777777" w:rsidR="007B241C" w:rsidRPr="007B241C" w:rsidRDefault="007B241C" w:rsidP="007B241C">
      <w:pPr>
        <w:spacing w:after="0" w:line="240" w:lineRule="auto"/>
        <w:rPr>
          <w:rFonts w:ascii="Arial" w:eastAsia="Calibri" w:hAnsi="Arial" w:cs="Arial"/>
          <w:color w:val="5C5C5C"/>
        </w:rPr>
      </w:pPr>
    </w:p>
    <w:p w14:paraId="24A2CF97" w14:textId="77777777" w:rsidR="007B241C" w:rsidRPr="007B241C" w:rsidRDefault="007B241C" w:rsidP="007B241C">
      <w:pPr>
        <w:spacing w:after="0" w:line="240" w:lineRule="auto"/>
        <w:rPr>
          <w:rFonts w:ascii="Arial" w:eastAsia="Calibri" w:hAnsi="Arial" w:cs="Arial"/>
          <w:color w:val="5C5C5C"/>
        </w:rPr>
      </w:pPr>
      <w:r w:rsidRPr="007B241C">
        <w:rPr>
          <w:rFonts w:ascii="Arial" w:eastAsia="Calibri" w:hAnsi="Arial" w:cs="Arial"/>
          <w:color w:val="5C5C5C"/>
        </w:rPr>
        <w:t>We encourage you to share some or all of the Vested Open Source Material pending compliance with the following distribution guidelines and terms of use:</w:t>
      </w:r>
    </w:p>
    <w:p w14:paraId="15028E74" w14:textId="77777777" w:rsidR="007B241C" w:rsidRPr="007B241C" w:rsidRDefault="007B241C" w:rsidP="007B241C">
      <w:pPr>
        <w:spacing w:after="0" w:line="240" w:lineRule="auto"/>
        <w:rPr>
          <w:rFonts w:ascii="Arial" w:eastAsia="Calibri" w:hAnsi="Arial" w:cs="Arial"/>
          <w:color w:val="5C5C5C"/>
        </w:rPr>
      </w:pPr>
    </w:p>
    <w:p w14:paraId="1E1FAD44" w14:textId="735DF8DD" w:rsidR="007B241C" w:rsidRPr="007B241C" w:rsidRDefault="00E114E9" w:rsidP="007B241C">
      <w:pPr>
        <w:numPr>
          <w:ilvl w:val="0"/>
          <w:numId w:val="33"/>
        </w:numPr>
        <w:spacing w:after="0" w:line="240" w:lineRule="auto"/>
        <w:contextualSpacing/>
        <w:rPr>
          <w:rFonts w:ascii="Arial" w:eastAsia="Calibri" w:hAnsi="Arial" w:cs="Arial"/>
          <w:color w:val="5C5C5C"/>
        </w:rPr>
      </w:pPr>
      <w:r>
        <w:rPr>
          <w:rFonts w:ascii="Arial" w:eastAsia="Calibri" w:hAnsi="Arial" w:cs="Arial"/>
          <w:color w:val="5C5C5C"/>
        </w:rPr>
        <w:t>Please do</w:t>
      </w:r>
      <w:r w:rsidR="007B241C" w:rsidRPr="007B241C">
        <w:rPr>
          <w:rFonts w:ascii="Arial" w:eastAsia="Calibri" w:hAnsi="Arial" w:cs="Arial"/>
          <w:color w:val="5C5C5C"/>
        </w:rPr>
        <w:t xml:space="preserve"> not alter any Open Source Material in terms of the template, background, colors, or the Vested images used.</w:t>
      </w:r>
    </w:p>
    <w:p w14:paraId="4046DB3A" w14:textId="77777777" w:rsidR="007B241C" w:rsidRPr="007B241C" w:rsidRDefault="007B241C" w:rsidP="007B241C">
      <w:pPr>
        <w:numPr>
          <w:ilvl w:val="0"/>
          <w:numId w:val="33"/>
        </w:numPr>
        <w:spacing w:after="0" w:line="240" w:lineRule="auto"/>
        <w:contextualSpacing/>
        <w:rPr>
          <w:rFonts w:ascii="Arial" w:eastAsia="Calibri" w:hAnsi="Arial" w:cs="Arial"/>
          <w:color w:val="5C5C5C"/>
        </w:rPr>
      </w:pPr>
      <w:r w:rsidRPr="007B241C">
        <w:rPr>
          <w:rFonts w:ascii="Arial" w:eastAsia="Calibri" w:hAnsi="Arial" w:cs="Arial"/>
          <w:color w:val="5C5C5C"/>
        </w:rPr>
        <w:t>If you use Open Source Material in your own document, you must provide the following attribution: “Source: Used with permission. Vested</w:t>
      </w:r>
      <w:r w:rsidRPr="007B241C">
        <w:rPr>
          <w:rFonts w:ascii="Arial" w:eastAsia="Calibri" w:hAnsi="Arial" w:cs="Arial"/>
          <w:color w:val="5C5C5C"/>
          <w:vertAlign w:val="superscript"/>
        </w:rPr>
        <w:t>®</w:t>
      </w:r>
      <w:r w:rsidRPr="007B241C">
        <w:rPr>
          <w:rFonts w:ascii="Arial" w:eastAsia="Calibri" w:hAnsi="Arial" w:cs="Arial"/>
          <w:color w:val="5C5C5C"/>
        </w:rPr>
        <w:t xml:space="preserve"> </w:t>
      </w:r>
      <w:hyperlink r:id="rId11" w:history="1">
        <w:r w:rsidRPr="007B241C">
          <w:rPr>
            <w:rFonts w:ascii="Arial" w:eastAsia="Calibri" w:hAnsi="Arial" w:cs="Arial"/>
            <w:color w:val="F77F00"/>
            <w:u w:val="single"/>
          </w:rPr>
          <w:t>www.vestedway.com</w:t>
        </w:r>
      </w:hyperlink>
      <w:r w:rsidRPr="007B241C">
        <w:rPr>
          <w:rFonts w:ascii="Arial" w:eastAsia="Calibri" w:hAnsi="Arial" w:cs="Arial"/>
          <w:color w:val="5C5C5C"/>
        </w:rPr>
        <w:t>. Vested, Inc.”</w:t>
      </w:r>
    </w:p>
    <w:p w14:paraId="79550B85" w14:textId="25AE7F73" w:rsidR="007B241C" w:rsidRPr="007B241C" w:rsidRDefault="00E114E9" w:rsidP="007B241C">
      <w:pPr>
        <w:numPr>
          <w:ilvl w:val="0"/>
          <w:numId w:val="33"/>
        </w:numPr>
        <w:spacing w:after="0" w:line="240" w:lineRule="auto"/>
        <w:contextualSpacing/>
        <w:rPr>
          <w:rFonts w:ascii="Arial" w:eastAsia="Calibri" w:hAnsi="Arial" w:cs="Arial"/>
          <w:color w:val="5C5C5C"/>
        </w:rPr>
      </w:pPr>
      <w:r>
        <w:rPr>
          <w:rFonts w:ascii="Arial" w:eastAsia="Calibri" w:hAnsi="Arial" w:cs="Arial"/>
          <w:color w:val="5C5C5C"/>
        </w:rPr>
        <w:t>Always write t</w:t>
      </w:r>
      <w:r w:rsidR="007B241C" w:rsidRPr="007B241C">
        <w:rPr>
          <w:rFonts w:ascii="Arial" w:eastAsia="Calibri" w:hAnsi="Arial" w:cs="Arial"/>
          <w:color w:val="5C5C5C"/>
        </w:rPr>
        <w:t>he word “Vested” with an uppercase “V.”</w:t>
      </w:r>
    </w:p>
    <w:p w14:paraId="4EA7EA25" w14:textId="599D223C" w:rsidR="007B241C" w:rsidRPr="007B241C" w:rsidRDefault="00E114E9" w:rsidP="007B241C">
      <w:pPr>
        <w:numPr>
          <w:ilvl w:val="0"/>
          <w:numId w:val="33"/>
        </w:numPr>
        <w:spacing w:after="0" w:line="240" w:lineRule="auto"/>
        <w:contextualSpacing/>
        <w:rPr>
          <w:rFonts w:ascii="Arial" w:eastAsia="Calibri" w:hAnsi="Arial" w:cs="Arial"/>
          <w:color w:val="5C5C5C"/>
        </w:rPr>
      </w:pPr>
      <w:r>
        <w:rPr>
          <w:rFonts w:ascii="Arial" w:eastAsia="Calibri" w:hAnsi="Arial" w:cs="Arial"/>
          <w:color w:val="5C5C5C"/>
        </w:rPr>
        <w:t>Please use t</w:t>
      </w:r>
      <w:r w:rsidR="007B241C" w:rsidRPr="007B241C">
        <w:rPr>
          <w:rFonts w:ascii="Arial" w:eastAsia="Calibri" w:hAnsi="Arial" w:cs="Arial"/>
          <w:color w:val="5C5C5C"/>
        </w:rPr>
        <w:t>he word “Vested” throughout any presentation, except where you are referring to the outsourcing industry, in which case the</w:t>
      </w:r>
      <w:r w:rsidR="00EC1D64">
        <w:rPr>
          <w:rFonts w:ascii="Arial" w:eastAsia="Calibri" w:hAnsi="Arial" w:cs="Arial"/>
          <w:color w:val="5C5C5C"/>
        </w:rPr>
        <w:t xml:space="preserve"> words “Vested Outsourcing” may</w:t>
      </w:r>
      <w:r w:rsidR="007B241C" w:rsidRPr="007B241C">
        <w:rPr>
          <w:rFonts w:ascii="Arial" w:eastAsia="Calibri" w:hAnsi="Arial" w:cs="Arial"/>
          <w:color w:val="5C5C5C"/>
        </w:rPr>
        <w:t xml:space="preserve"> be used.</w:t>
      </w:r>
    </w:p>
    <w:p w14:paraId="1ACE7EF6" w14:textId="5FA690E4" w:rsidR="007B241C" w:rsidRPr="007B241C" w:rsidRDefault="00E114E9" w:rsidP="007B241C">
      <w:pPr>
        <w:numPr>
          <w:ilvl w:val="0"/>
          <w:numId w:val="33"/>
        </w:numPr>
        <w:spacing w:after="0" w:line="240" w:lineRule="auto"/>
        <w:contextualSpacing/>
        <w:rPr>
          <w:rFonts w:ascii="Arial" w:eastAsia="Calibri" w:hAnsi="Arial" w:cs="Arial"/>
          <w:color w:val="5C5C5C"/>
        </w:rPr>
      </w:pPr>
      <w:r>
        <w:rPr>
          <w:rFonts w:ascii="Arial" w:eastAsia="Calibri" w:hAnsi="Arial" w:cs="Arial"/>
          <w:color w:val="5C5C5C"/>
        </w:rPr>
        <w:t xml:space="preserve">Please do not abbreviate </w:t>
      </w:r>
      <w:r w:rsidR="007B241C" w:rsidRPr="007B241C">
        <w:rPr>
          <w:rFonts w:ascii="Arial" w:eastAsia="Calibri" w:hAnsi="Arial" w:cs="Arial"/>
          <w:color w:val="5C5C5C"/>
        </w:rPr>
        <w:t>“Vested Outsourcing” as “VO.”</w:t>
      </w:r>
    </w:p>
    <w:p w14:paraId="7EE95DF5" w14:textId="7A231C2F" w:rsidR="007B241C" w:rsidRPr="007B241C" w:rsidRDefault="00E114E9" w:rsidP="007B241C">
      <w:pPr>
        <w:numPr>
          <w:ilvl w:val="0"/>
          <w:numId w:val="33"/>
        </w:numPr>
        <w:spacing w:after="0" w:line="240" w:lineRule="auto"/>
        <w:contextualSpacing/>
        <w:rPr>
          <w:rFonts w:ascii="Arial" w:eastAsia="Calibri" w:hAnsi="Arial" w:cs="Arial"/>
          <w:color w:val="5C5C5C"/>
        </w:rPr>
      </w:pPr>
      <w:r>
        <w:rPr>
          <w:rFonts w:ascii="Arial" w:eastAsia="Calibri" w:hAnsi="Arial" w:cs="Arial"/>
          <w:color w:val="5C5C5C"/>
        </w:rPr>
        <w:t xml:space="preserve">Please do </w:t>
      </w:r>
      <w:r w:rsidR="007B241C" w:rsidRPr="007B241C">
        <w:rPr>
          <w:rFonts w:ascii="Arial" w:eastAsia="Calibri" w:hAnsi="Arial" w:cs="Arial"/>
          <w:color w:val="5C5C5C"/>
        </w:rPr>
        <w:t>not commercially sell, rent, or profit from the use of this Open Source Material unless Vested Outsourcing gives you explicit prior written permission to do so.</w:t>
      </w:r>
    </w:p>
    <w:p w14:paraId="59C681DA" w14:textId="77777777" w:rsidR="007B241C" w:rsidRPr="007B241C" w:rsidRDefault="007B241C" w:rsidP="007B241C">
      <w:pPr>
        <w:spacing w:after="0" w:line="240" w:lineRule="auto"/>
        <w:rPr>
          <w:rFonts w:ascii="Arial" w:eastAsia="Calibri" w:hAnsi="Arial" w:cs="Arial"/>
          <w:color w:val="5C5C5C"/>
        </w:rPr>
      </w:pPr>
    </w:p>
    <w:p w14:paraId="2F708028" w14:textId="77777777" w:rsidR="007B241C" w:rsidRPr="007B241C" w:rsidRDefault="007B241C" w:rsidP="007B241C">
      <w:pPr>
        <w:spacing w:after="0" w:line="240" w:lineRule="auto"/>
        <w:rPr>
          <w:rFonts w:ascii="Arial" w:eastAsia="Calibri" w:hAnsi="Arial" w:cs="Arial"/>
          <w:color w:val="5C5C5C"/>
        </w:rPr>
      </w:pPr>
      <w:r w:rsidRPr="007B241C">
        <w:rPr>
          <w:rFonts w:ascii="Arial" w:eastAsia="Calibri" w:hAnsi="Arial" w:cs="Arial"/>
          <w:color w:val="5C5C5C"/>
        </w:rPr>
        <w:t xml:space="preserve">The complete terms of use is located at </w:t>
      </w:r>
      <w:hyperlink r:id="rId12" w:history="1">
        <w:r w:rsidRPr="007B241C">
          <w:rPr>
            <w:rFonts w:ascii="Arial" w:eastAsia="Calibri" w:hAnsi="Arial" w:cs="Arial"/>
            <w:color w:val="F77F00"/>
            <w:u w:val="single"/>
          </w:rPr>
          <w:t>http://www.vestedway.com/terms-of-use-agreement-open-source-material/</w:t>
        </w:r>
      </w:hyperlink>
    </w:p>
    <w:p w14:paraId="09F150F5" w14:textId="77777777" w:rsidR="007B241C" w:rsidRPr="007B241C" w:rsidRDefault="007B241C" w:rsidP="007B241C">
      <w:pPr>
        <w:spacing w:after="0" w:line="240" w:lineRule="auto"/>
        <w:rPr>
          <w:rFonts w:ascii="Arial" w:eastAsia="Calibri" w:hAnsi="Arial" w:cs="Arial"/>
          <w:color w:val="5C5C5C"/>
        </w:rPr>
      </w:pPr>
    </w:p>
    <w:p w14:paraId="09BB72FE" w14:textId="77777777" w:rsidR="007B241C" w:rsidRPr="007B241C" w:rsidRDefault="007B241C" w:rsidP="007B241C">
      <w:pPr>
        <w:spacing w:after="0" w:line="240" w:lineRule="auto"/>
        <w:rPr>
          <w:rFonts w:ascii="Arial" w:eastAsia="Calibri" w:hAnsi="Arial" w:cs="Arial"/>
          <w:color w:val="5C5C5C"/>
        </w:rPr>
      </w:pPr>
      <w:r w:rsidRPr="007B241C">
        <w:rPr>
          <w:rFonts w:ascii="Arial" w:eastAsia="Calibri" w:hAnsi="Arial" w:cs="Arial"/>
          <w:color w:val="5C5C5C"/>
        </w:rPr>
        <w:t xml:space="preserve">If you would like to use this material for commercial purposes / for profit basis, please contact Kate Vitasek at </w:t>
      </w:r>
      <w:hyperlink r:id="rId13" w:history="1">
        <w:r w:rsidRPr="007B241C">
          <w:rPr>
            <w:rFonts w:ascii="Arial" w:eastAsia="Calibri" w:hAnsi="Arial" w:cs="Arial"/>
            <w:color w:val="F77F00"/>
            <w:u w:val="single"/>
          </w:rPr>
          <w:t>kvitasek@utk.edu</w:t>
        </w:r>
      </w:hyperlink>
      <w:r w:rsidRPr="007B241C">
        <w:rPr>
          <w:rFonts w:ascii="Arial" w:eastAsia="Calibri" w:hAnsi="Arial" w:cs="Arial"/>
          <w:color w:val="5C5C5C"/>
        </w:rPr>
        <w:t>.</w:t>
      </w:r>
    </w:p>
    <w:p w14:paraId="070C8FE6" w14:textId="37B07E63" w:rsidR="00E74C4D" w:rsidRPr="00881309" w:rsidRDefault="007B241C" w:rsidP="007B241C">
      <w:pPr>
        <w:spacing w:after="0" w:line="240" w:lineRule="auto"/>
        <w:jc w:val="center"/>
        <w:rPr>
          <w:rFonts w:ascii="Arial" w:hAnsi="Arial" w:cs="Arial"/>
          <w:b/>
          <w:sz w:val="32"/>
          <w:szCs w:val="24"/>
        </w:rPr>
      </w:pPr>
      <w:r w:rsidRPr="007B241C">
        <w:rPr>
          <w:rFonts w:ascii="Calibri" w:eastAsia="Calibri" w:hAnsi="Calibri" w:cs="Times New Roman"/>
          <w:noProof/>
        </w:rPr>
        <w:drawing>
          <wp:inline distT="0" distB="0" distL="0" distR="0" wp14:anchorId="18B82962" wp14:editId="6C1863CC">
            <wp:extent cx="1469772" cy="2610938"/>
            <wp:effectExtent l="0" t="0" r="0" b="0"/>
            <wp:docPr id="1" name="Picture 5" descr="PowerPoint_mo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owerPoint_mono-page.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81570" cy="2631896"/>
                    </a:xfrm>
                    <a:prstGeom prst="rect">
                      <a:avLst/>
                    </a:prstGeom>
                  </pic:spPr>
                </pic:pic>
              </a:graphicData>
            </a:graphic>
          </wp:inline>
        </w:drawing>
      </w:r>
    </w:p>
    <w:sectPr w:rsidR="00E74C4D" w:rsidRPr="00881309" w:rsidSect="002C2BC5">
      <w:headerReference w:type="default" r:id="rId15"/>
      <w:footerReference w:type="default" r:id="rId1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B8431" w14:textId="77777777" w:rsidR="0080517B" w:rsidRDefault="0080517B" w:rsidP="00E74C4D">
      <w:pPr>
        <w:spacing w:after="0" w:line="240" w:lineRule="auto"/>
      </w:pPr>
      <w:r>
        <w:separator/>
      </w:r>
    </w:p>
  </w:endnote>
  <w:endnote w:type="continuationSeparator" w:id="0">
    <w:p w14:paraId="56E84A5A" w14:textId="77777777" w:rsidR="0080517B" w:rsidRDefault="0080517B" w:rsidP="00E7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848A" w14:textId="02CA6D26" w:rsidR="00985ABA" w:rsidRDefault="00985ABA" w:rsidP="0003665F">
    <w:pPr>
      <w:pStyle w:val="Footer"/>
      <w:tabs>
        <w:tab w:val="clear" w:pos="9360"/>
        <w:tab w:val="right" w:pos="10080"/>
      </w:tabs>
    </w:pPr>
    <w:r>
      <w:rPr>
        <w:rFonts w:ascii="Arial" w:hAnsi="Arial"/>
        <w:b/>
        <w:color w:val="494949"/>
        <w:sz w:val="14"/>
      </w:rPr>
      <w:t>©2014 Vested Outsourcing Inc.</w:t>
    </w:r>
    <w:r w:rsidRPr="0061308F">
      <w:rPr>
        <w:rFonts w:ascii="Arial" w:hAnsi="Arial"/>
        <w:b/>
        <w:color w:val="494949"/>
        <w:sz w:val="14"/>
      </w:rPr>
      <w:ptab w:relativeTo="margin" w:alignment="center" w:leader="none"/>
    </w:r>
    <w:r w:rsidRPr="0061308F">
      <w:rPr>
        <w:rFonts w:ascii="Arial" w:hAnsi="Arial"/>
        <w:b/>
        <w:color w:val="494949"/>
        <w:sz w:val="14"/>
      </w:rPr>
      <w:fldChar w:fldCharType="begin"/>
    </w:r>
    <w:r w:rsidRPr="0061308F">
      <w:rPr>
        <w:rFonts w:ascii="Arial" w:hAnsi="Arial"/>
        <w:b/>
        <w:color w:val="494949"/>
        <w:sz w:val="14"/>
      </w:rPr>
      <w:instrText xml:space="preserve"> PAGE   \* MERGEFORMAT </w:instrText>
    </w:r>
    <w:r w:rsidRPr="0061308F">
      <w:rPr>
        <w:rFonts w:ascii="Arial" w:hAnsi="Arial"/>
        <w:b/>
        <w:color w:val="494949"/>
        <w:sz w:val="14"/>
      </w:rPr>
      <w:fldChar w:fldCharType="separate"/>
    </w:r>
    <w:r w:rsidR="00724E3D">
      <w:rPr>
        <w:rFonts w:ascii="Arial" w:hAnsi="Arial"/>
        <w:b/>
        <w:noProof/>
        <w:color w:val="494949"/>
        <w:sz w:val="14"/>
      </w:rPr>
      <w:t>2</w:t>
    </w:r>
    <w:r w:rsidRPr="0061308F">
      <w:rPr>
        <w:rFonts w:ascii="Arial" w:hAnsi="Arial"/>
        <w:b/>
        <w:noProof/>
        <w:color w:val="494949"/>
        <w:sz w:val="14"/>
      </w:rPr>
      <w:fldChar w:fldCharType="end"/>
    </w:r>
    <w:r w:rsidRPr="0061308F">
      <w:rPr>
        <w:rFonts w:ascii="Arial" w:hAnsi="Arial"/>
        <w:b/>
        <w:color w:val="494949"/>
        <w:sz w:val="14"/>
      </w:rPr>
      <w:ptab w:relativeTo="margin" w:alignment="right" w:leader="none"/>
    </w:r>
    <w:r>
      <w:rPr>
        <w:noProof/>
      </w:rPr>
      <w:drawing>
        <wp:anchor distT="0" distB="0" distL="114300" distR="114300" simplePos="0" relativeHeight="251658240" behindDoc="0" locked="0" layoutInCell="1" allowOverlap="1" wp14:anchorId="0AB5D594" wp14:editId="6D1D9385">
          <wp:simplePos x="0" y="0"/>
          <wp:positionH relativeFrom="column">
            <wp:posOffset>6781800</wp:posOffset>
          </wp:positionH>
          <wp:positionV relativeFrom="paragraph">
            <wp:posOffset>-183515</wp:posOffset>
          </wp:positionV>
          <wp:extent cx="1788160" cy="266700"/>
          <wp:effectExtent l="0" t="0" r="2540" b="0"/>
          <wp:wrapTopAndBottom/>
          <wp:docPr id="5" name="Picture 7" descr="logos-lockups_Vested-UT-C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s-lockups_Vested-UT-CBA.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160" cy="266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E4E2" w14:textId="77777777" w:rsidR="0080517B" w:rsidRDefault="0080517B" w:rsidP="00E74C4D">
      <w:pPr>
        <w:spacing w:after="0" w:line="240" w:lineRule="auto"/>
      </w:pPr>
      <w:r>
        <w:separator/>
      </w:r>
    </w:p>
  </w:footnote>
  <w:footnote w:type="continuationSeparator" w:id="0">
    <w:p w14:paraId="127D80E8" w14:textId="77777777" w:rsidR="0080517B" w:rsidRDefault="0080517B" w:rsidP="00E74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2E48" w14:textId="68C0635B" w:rsidR="00445A86" w:rsidRPr="00F52CD4" w:rsidRDefault="00985ABA" w:rsidP="007B241C">
    <w:pPr>
      <w:autoSpaceDE w:val="0"/>
      <w:autoSpaceDN w:val="0"/>
      <w:adjustRightInd w:val="0"/>
      <w:spacing w:after="0"/>
      <w:jc w:val="center"/>
      <w:rPr>
        <w:rFonts w:ascii="Arial" w:hAnsi="Arial" w:cs="Arial"/>
        <w:b/>
        <w:bCs/>
        <w:sz w:val="32"/>
        <w:szCs w:val="32"/>
      </w:rPr>
    </w:pPr>
    <w:r>
      <w:rPr>
        <w:rFonts w:ascii="Arial" w:hAnsi="Arial" w:cs="Arial"/>
        <w:b/>
        <w:bCs/>
        <w:sz w:val="32"/>
        <w:szCs w:val="32"/>
      </w:rPr>
      <w:t>Vested</w:t>
    </w:r>
    <w:r w:rsidRPr="00564953">
      <w:rPr>
        <w:rFonts w:ascii="Arial" w:hAnsi="Arial" w:cs="Arial"/>
        <w:b/>
        <w:bCs/>
        <w:sz w:val="32"/>
        <w:szCs w:val="32"/>
        <w:vertAlign w:val="superscript"/>
      </w:rPr>
      <w:t>®</w:t>
    </w:r>
    <w:r>
      <w:rPr>
        <w:rFonts w:ascii="Arial" w:hAnsi="Arial" w:cs="Arial"/>
        <w:b/>
        <w:bCs/>
        <w:sz w:val="32"/>
        <w:szCs w:val="32"/>
      </w:rPr>
      <w:t xml:space="preserve"> </w:t>
    </w:r>
    <w:r w:rsidR="0047394D">
      <w:rPr>
        <w:rFonts w:ascii="Arial" w:hAnsi="Arial" w:cs="Arial"/>
        <w:b/>
        <w:bCs/>
        <w:sz w:val="32"/>
        <w:szCs w:val="32"/>
      </w:rPr>
      <w:t>Open Source Workload Allocation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A3823"/>
    <w:multiLevelType w:val="hybridMultilevel"/>
    <w:tmpl w:val="9F42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70EE0"/>
    <w:multiLevelType w:val="hybridMultilevel"/>
    <w:tmpl w:val="D9E4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50C09"/>
    <w:multiLevelType w:val="hybridMultilevel"/>
    <w:tmpl w:val="C7B06668"/>
    <w:lvl w:ilvl="0" w:tplc="71DA3E3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823BA"/>
    <w:multiLevelType w:val="hybridMultilevel"/>
    <w:tmpl w:val="56764C34"/>
    <w:lvl w:ilvl="0" w:tplc="71DA3E3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04828"/>
    <w:multiLevelType w:val="hybridMultilevel"/>
    <w:tmpl w:val="E5686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D1468"/>
    <w:multiLevelType w:val="hybridMultilevel"/>
    <w:tmpl w:val="FE20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21E2D"/>
    <w:multiLevelType w:val="hybridMultilevel"/>
    <w:tmpl w:val="B6E27FC2"/>
    <w:lvl w:ilvl="0" w:tplc="E254723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6A1DC6"/>
    <w:multiLevelType w:val="hybridMultilevel"/>
    <w:tmpl w:val="DE5279AA"/>
    <w:lvl w:ilvl="0" w:tplc="E4D07EB0">
      <w:start w:val="1"/>
      <w:numFmt w:val="bullet"/>
      <w:lvlText w:val="•"/>
      <w:lvlJc w:val="left"/>
      <w:pPr>
        <w:tabs>
          <w:tab w:val="num" w:pos="720"/>
        </w:tabs>
        <w:ind w:left="720" w:hanging="360"/>
      </w:pPr>
      <w:rPr>
        <w:rFonts w:ascii="Arial" w:hAnsi="Arial" w:hint="default"/>
      </w:rPr>
    </w:lvl>
    <w:lvl w:ilvl="1" w:tplc="CCFEC794">
      <w:numFmt w:val="bullet"/>
      <w:lvlText w:val="–"/>
      <w:lvlJc w:val="left"/>
      <w:pPr>
        <w:tabs>
          <w:tab w:val="num" w:pos="1440"/>
        </w:tabs>
        <w:ind w:left="1440" w:hanging="360"/>
      </w:pPr>
      <w:rPr>
        <w:rFonts w:ascii="Arial" w:hAnsi="Arial" w:hint="default"/>
      </w:rPr>
    </w:lvl>
    <w:lvl w:ilvl="2" w:tplc="F3989C6C" w:tentative="1">
      <w:start w:val="1"/>
      <w:numFmt w:val="bullet"/>
      <w:lvlText w:val="•"/>
      <w:lvlJc w:val="left"/>
      <w:pPr>
        <w:tabs>
          <w:tab w:val="num" w:pos="2160"/>
        </w:tabs>
        <w:ind w:left="2160" w:hanging="360"/>
      </w:pPr>
      <w:rPr>
        <w:rFonts w:ascii="Arial" w:hAnsi="Arial" w:hint="default"/>
      </w:rPr>
    </w:lvl>
    <w:lvl w:ilvl="3" w:tplc="4EB849BC" w:tentative="1">
      <w:start w:val="1"/>
      <w:numFmt w:val="bullet"/>
      <w:lvlText w:val="•"/>
      <w:lvlJc w:val="left"/>
      <w:pPr>
        <w:tabs>
          <w:tab w:val="num" w:pos="2880"/>
        </w:tabs>
        <w:ind w:left="2880" w:hanging="360"/>
      </w:pPr>
      <w:rPr>
        <w:rFonts w:ascii="Arial" w:hAnsi="Arial" w:hint="default"/>
      </w:rPr>
    </w:lvl>
    <w:lvl w:ilvl="4" w:tplc="34808060" w:tentative="1">
      <w:start w:val="1"/>
      <w:numFmt w:val="bullet"/>
      <w:lvlText w:val="•"/>
      <w:lvlJc w:val="left"/>
      <w:pPr>
        <w:tabs>
          <w:tab w:val="num" w:pos="3600"/>
        </w:tabs>
        <w:ind w:left="3600" w:hanging="360"/>
      </w:pPr>
      <w:rPr>
        <w:rFonts w:ascii="Arial" w:hAnsi="Arial" w:hint="default"/>
      </w:rPr>
    </w:lvl>
    <w:lvl w:ilvl="5" w:tplc="534E70CA" w:tentative="1">
      <w:start w:val="1"/>
      <w:numFmt w:val="bullet"/>
      <w:lvlText w:val="•"/>
      <w:lvlJc w:val="left"/>
      <w:pPr>
        <w:tabs>
          <w:tab w:val="num" w:pos="4320"/>
        </w:tabs>
        <w:ind w:left="4320" w:hanging="360"/>
      </w:pPr>
      <w:rPr>
        <w:rFonts w:ascii="Arial" w:hAnsi="Arial" w:hint="default"/>
      </w:rPr>
    </w:lvl>
    <w:lvl w:ilvl="6" w:tplc="7FA09566" w:tentative="1">
      <w:start w:val="1"/>
      <w:numFmt w:val="bullet"/>
      <w:lvlText w:val="•"/>
      <w:lvlJc w:val="left"/>
      <w:pPr>
        <w:tabs>
          <w:tab w:val="num" w:pos="5040"/>
        </w:tabs>
        <w:ind w:left="5040" w:hanging="360"/>
      </w:pPr>
      <w:rPr>
        <w:rFonts w:ascii="Arial" w:hAnsi="Arial" w:hint="default"/>
      </w:rPr>
    </w:lvl>
    <w:lvl w:ilvl="7" w:tplc="E58E0E4C" w:tentative="1">
      <w:start w:val="1"/>
      <w:numFmt w:val="bullet"/>
      <w:lvlText w:val="•"/>
      <w:lvlJc w:val="left"/>
      <w:pPr>
        <w:tabs>
          <w:tab w:val="num" w:pos="5760"/>
        </w:tabs>
        <w:ind w:left="5760" w:hanging="360"/>
      </w:pPr>
      <w:rPr>
        <w:rFonts w:ascii="Arial" w:hAnsi="Arial" w:hint="default"/>
      </w:rPr>
    </w:lvl>
    <w:lvl w:ilvl="8" w:tplc="F8404EE8" w:tentative="1">
      <w:start w:val="1"/>
      <w:numFmt w:val="bullet"/>
      <w:lvlText w:val="•"/>
      <w:lvlJc w:val="left"/>
      <w:pPr>
        <w:tabs>
          <w:tab w:val="num" w:pos="6480"/>
        </w:tabs>
        <w:ind w:left="6480" w:hanging="360"/>
      </w:pPr>
      <w:rPr>
        <w:rFonts w:ascii="Arial" w:hAnsi="Arial" w:hint="default"/>
      </w:rPr>
    </w:lvl>
  </w:abstractNum>
  <w:abstractNum w:abstractNumId="9">
    <w:nsid w:val="1C093045"/>
    <w:multiLevelType w:val="hybridMultilevel"/>
    <w:tmpl w:val="EC3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E169F"/>
    <w:multiLevelType w:val="hybridMultilevel"/>
    <w:tmpl w:val="097EAAA4"/>
    <w:lvl w:ilvl="0" w:tplc="F0907040">
      <w:start w:val="1"/>
      <w:numFmt w:val="bullet"/>
      <w:lvlText w:val="•"/>
      <w:lvlJc w:val="left"/>
      <w:pPr>
        <w:tabs>
          <w:tab w:val="num" w:pos="720"/>
        </w:tabs>
        <w:ind w:left="720" w:hanging="360"/>
      </w:pPr>
      <w:rPr>
        <w:rFonts w:ascii="Arial" w:hAnsi="Arial" w:hint="default"/>
      </w:rPr>
    </w:lvl>
    <w:lvl w:ilvl="1" w:tplc="A8460532">
      <w:numFmt w:val="bullet"/>
      <w:lvlText w:val="–"/>
      <w:lvlJc w:val="left"/>
      <w:pPr>
        <w:tabs>
          <w:tab w:val="num" w:pos="1440"/>
        </w:tabs>
        <w:ind w:left="1440" w:hanging="360"/>
      </w:pPr>
      <w:rPr>
        <w:rFonts w:ascii="Arial" w:hAnsi="Arial" w:hint="default"/>
      </w:rPr>
    </w:lvl>
    <w:lvl w:ilvl="2" w:tplc="9F260A78" w:tentative="1">
      <w:start w:val="1"/>
      <w:numFmt w:val="bullet"/>
      <w:lvlText w:val="•"/>
      <w:lvlJc w:val="left"/>
      <w:pPr>
        <w:tabs>
          <w:tab w:val="num" w:pos="2160"/>
        </w:tabs>
        <w:ind w:left="2160" w:hanging="360"/>
      </w:pPr>
      <w:rPr>
        <w:rFonts w:ascii="Arial" w:hAnsi="Arial" w:hint="default"/>
      </w:rPr>
    </w:lvl>
    <w:lvl w:ilvl="3" w:tplc="1FB02542" w:tentative="1">
      <w:start w:val="1"/>
      <w:numFmt w:val="bullet"/>
      <w:lvlText w:val="•"/>
      <w:lvlJc w:val="left"/>
      <w:pPr>
        <w:tabs>
          <w:tab w:val="num" w:pos="2880"/>
        </w:tabs>
        <w:ind w:left="2880" w:hanging="360"/>
      </w:pPr>
      <w:rPr>
        <w:rFonts w:ascii="Arial" w:hAnsi="Arial" w:hint="default"/>
      </w:rPr>
    </w:lvl>
    <w:lvl w:ilvl="4" w:tplc="9F8A2162" w:tentative="1">
      <w:start w:val="1"/>
      <w:numFmt w:val="bullet"/>
      <w:lvlText w:val="•"/>
      <w:lvlJc w:val="left"/>
      <w:pPr>
        <w:tabs>
          <w:tab w:val="num" w:pos="3600"/>
        </w:tabs>
        <w:ind w:left="3600" w:hanging="360"/>
      </w:pPr>
      <w:rPr>
        <w:rFonts w:ascii="Arial" w:hAnsi="Arial" w:hint="default"/>
      </w:rPr>
    </w:lvl>
    <w:lvl w:ilvl="5" w:tplc="FE30FEAE" w:tentative="1">
      <w:start w:val="1"/>
      <w:numFmt w:val="bullet"/>
      <w:lvlText w:val="•"/>
      <w:lvlJc w:val="left"/>
      <w:pPr>
        <w:tabs>
          <w:tab w:val="num" w:pos="4320"/>
        </w:tabs>
        <w:ind w:left="4320" w:hanging="360"/>
      </w:pPr>
      <w:rPr>
        <w:rFonts w:ascii="Arial" w:hAnsi="Arial" w:hint="default"/>
      </w:rPr>
    </w:lvl>
    <w:lvl w:ilvl="6" w:tplc="F7B6C364" w:tentative="1">
      <w:start w:val="1"/>
      <w:numFmt w:val="bullet"/>
      <w:lvlText w:val="•"/>
      <w:lvlJc w:val="left"/>
      <w:pPr>
        <w:tabs>
          <w:tab w:val="num" w:pos="5040"/>
        </w:tabs>
        <w:ind w:left="5040" w:hanging="360"/>
      </w:pPr>
      <w:rPr>
        <w:rFonts w:ascii="Arial" w:hAnsi="Arial" w:hint="default"/>
      </w:rPr>
    </w:lvl>
    <w:lvl w:ilvl="7" w:tplc="6822370A" w:tentative="1">
      <w:start w:val="1"/>
      <w:numFmt w:val="bullet"/>
      <w:lvlText w:val="•"/>
      <w:lvlJc w:val="left"/>
      <w:pPr>
        <w:tabs>
          <w:tab w:val="num" w:pos="5760"/>
        </w:tabs>
        <w:ind w:left="5760" w:hanging="360"/>
      </w:pPr>
      <w:rPr>
        <w:rFonts w:ascii="Arial" w:hAnsi="Arial" w:hint="default"/>
      </w:rPr>
    </w:lvl>
    <w:lvl w:ilvl="8" w:tplc="DFE02E46" w:tentative="1">
      <w:start w:val="1"/>
      <w:numFmt w:val="bullet"/>
      <w:lvlText w:val="•"/>
      <w:lvlJc w:val="left"/>
      <w:pPr>
        <w:tabs>
          <w:tab w:val="num" w:pos="6480"/>
        </w:tabs>
        <w:ind w:left="6480" w:hanging="360"/>
      </w:pPr>
      <w:rPr>
        <w:rFonts w:ascii="Arial" w:hAnsi="Arial" w:hint="default"/>
      </w:rPr>
    </w:lvl>
  </w:abstractNum>
  <w:abstractNum w:abstractNumId="11">
    <w:nsid w:val="21754E06"/>
    <w:multiLevelType w:val="hybridMultilevel"/>
    <w:tmpl w:val="21FE5110"/>
    <w:lvl w:ilvl="0" w:tplc="1174FEE0">
      <w:start w:val="221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F7044"/>
    <w:multiLevelType w:val="hybridMultilevel"/>
    <w:tmpl w:val="DFB8565A"/>
    <w:lvl w:ilvl="0" w:tplc="8E2A7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13291"/>
    <w:multiLevelType w:val="hybridMultilevel"/>
    <w:tmpl w:val="BA365C80"/>
    <w:lvl w:ilvl="0" w:tplc="11F437C8">
      <w:start w:val="1"/>
      <w:numFmt w:val="bullet"/>
      <w:lvlText w:val="•"/>
      <w:lvlJc w:val="left"/>
      <w:pPr>
        <w:tabs>
          <w:tab w:val="num" w:pos="720"/>
        </w:tabs>
        <w:ind w:left="720" w:hanging="360"/>
      </w:pPr>
      <w:rPr>
        <w:rFonts w:ascii="Arial" w:hAnsi="Arial" w:hint="default"/>
      </w:rPr>
    </w:lvl>
    <w:lvl w:ilvl="1" w:tplc="6492B5AC">
      <w:start w:val="3379"/>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6D65668">
      <w:start w:val="1"/>
      <w:numFmt w:val="bullet"/>
      <w:lvlText w:val="•"/>
      <w:lvlJc w:val="left"/>
      <w:pPr>
        <w:tabs>
          <w:tab w:val="num" w:pos="2880"/>
        </w:tabs>
        <w:ind w:left="2880" w:hanging="360"/>
      </w:pPr>
      <w:rPr>
        <w:rFonts w:ascii="Arial" w:hAnsi="Arial" w:hint="default"/>
      </w:rPr>
    </w:lvl>
    <w:lvl w:ilvl="4" w:tplc="251E4D84" w:tentative="1">
      <w:start w:val="1"/>
      <w:numFmt w:val="bullet"/>
      <w:lvlText w:val="•"/>
      <w:lvlJc w:val="left"/>
      <w:pPr>
        <w:tabs>
          <w:tab w:val="num" w:pos="3600"/>
        </w:tabs>
        <w:ind w:left="3600" w:hanging="360"/>
      </w:pPr>
      <w:rPr>
        <w:rFonts w:ascii="Arial" w:hAnsi="Arial" w:hint="default"/>
      </w:rPr>
    </w:lvl>
    <w:lvl w:ilvl="5" w:tplc="293EA10A" w:tentative="1">
      <w:start w:val="1"/>
      <w:numFmt w:val="bullet"/>
      <w:lvlText w:val="•"/>
      <w:lvlJc w:val="left"/>
      <w:pPr>
        <w:tabs>
          <w:tab w:val="num" w:pos="4320"/>
        </w:tabs>
        <w:ind w:left="4320" w:hanging="360"/>
      </w:pPr>
      <w:rPr>
        <w:rFonts w:ascii="Arial" w:hAnsi="Arial" w:hint="default"/>
      </w:rPr>
    </w:lvl>
    <w:lvl w:ilvl="6" w:tplc="7E18D5E2" w:tentative="1">
      <w:start w:val="1"/>
      <w:numFmt w:val="bullet"/>
      <w:lvlText w:val="•"/>
      <w:lvlJc w:val="left"/>
      <w:pPr>
        <w:tabs>
          <w:tab w:val="num" w:pos="5040"/>
        </w:tabs>
        <w:ind w:left="5040" w:hanging="360"/>
      </w:pPr>
      <w:rPr>
        <w:rFonts w:ascii="Arial" w:hAnsi="Arial" w:hint="default"/>
      </w:rPr>
    </w:lvl>
    <w:lvl w:ilvl="7" w:tplc="E4504C28" w:tentative="1">
      <w:start w:val="1"/>
      <w:numFmt w:val="bullet"/>
      <w:lvlText w:val="•"/>
      <w:lvlJc w:val="left"/>
      <w:pPr>
        <w:tabs>
          <w:tab w:val="num" w:pos="5760"/>
        </w:tabs>
        <w:ind w:left="5760" w:hanging="360"/>
      </w:pPr>
      <w:rPr>
        <w:rFonts w:ascii="Arial" w:hAnsi="Arial" w:hint="default"/>
      </w:rPr>
    </w:lvl>
    <w:lvl w:ilvl="8" w:tplc="19F4EB02" w:tentative="1">
      <w:start w:val="1"/>
      <w:numFmt w:val="bullet"/>
      <w:lvlText w:val="•"/>
      <w:lvlJc w:val="left"/>
      <w:pPr>
        <w:tabs>
          <w:tab w:val="num" w:pos="6480"/>
        </w:tabs>
        <w:ind w:left="6480" w:hanging="360"/>
      </w:pPr>
      <w:rPr>
        <w:rFonts w:ascii="Arial" w:hAnsi="Arial" w:hint="default"/>
      </w:rPr>
    </w:lvl>
  </w:abstractNum>
  <w:abstractNum w:abstractNumId="14">
    <w:nsid w:val="244B0729"/>
    <w:multiLevelType w:val="hybridMultilevel"/>
    <w:tmpl w:val="AD1A618C"/>
    <w:lvl w:ilvl="0" w:tplc="AF7468D6">
      <w:start w:val="1"/>
      <w:numFmt w:val="decimal"/>
      <w:lvlText w:val="%1."/>
      <w:lvlJc w:val="left"/>
      <w:pPr>
        <w:tabs>
          <w:tab w:val="num" w:pos="360"/>
        </w:tabs>
        <w:ind w:left="360" w:hanging="360"/>
      </w:pPr>
    </w:lvl>
    <w:lvl w:ilvl="1" w:tplc="3C9C7E4A" w:tentative="1">
      <w:start w:val="1"/>
      <w:numFmt w:val="decimal"/>
      <w:lvlText w:val="%2."/>
      <w:lvlJc w:val="left"/>
      <w:pPr>
        <w:tabs>
          <w:tab w:val="num" w:pos="1080"/>
        </w:tabs>
        <w:ind w:left="1080" w:hanging="360"/>
      </w:pPr>
    </w:lvl>
    <w:lvl w:ilvl="2" w:tplc="6C684C98" w:tentative="1">
      <w:start w:val="1"/>
      <w:numFmt w:val="decimal"/>
      <w:lvlText w:val="%3."/>
      <w:lvlJc w:val="left"/>
      <w:pPr>
        <w:tabs>
          <w:tab w:val="num" w:pos="1800"/>
        </w:tabs>
        <w:ind w:left="1800" w:hanging="360"/>
      </w:pPr>
    </w:lvl>
    <w:lvl w:ilvl="3" w:tplc="F55A2040" w:tentative="1">
      <w:start w:val="1"/>
      <w:numFmt w:val="decimal"/>
      <w:lvlText w:val="%4."/>
      <w:lvlJc w:val="left"/>
      <w:pPr>
        <w:tabs>
          <w:tab w:val="num" w:pos="2520"/>
        </w:tabs>
        <w:ind w:left="2520" w:hanging="360"/>
      </w:pPr>
    </w:lvl>
    <w:lvl w:ilvl="4" w:tplc="9954B686" w:tentative="1">
      <w:start w:val="1"/>
      <w:numFmt w:val="decimal"/>
      <w:lvlText w:val="%5."/>
      <w:lvlJc w:val="left"/>
      <w:pPr>
        <w:tabs>
          <w:tab w:val="num" w:pos="3240"/>
        </w:tabs>
        <w:ind w:left="3240" w:hanging="360"/>
      </w:pPr>
    </w:lvl>
    <w:lvl w:ilvl="5" w:tplc="CE7027F0" w:tentative="1">
      <w:start w:val="1"/>
      <w:numFmt w:val="decimal"/>
      <w:lvlText w:val="%6."/>
      <w:lvlJc w:val="left"/>
      <w:pPr>
        <w:tabs>
          <w:tab w:val="num" w:pos="3960"/>
        </w:tabs>
        <w:ind w:left="3960" w:hanging="360"/>
      </w:pPr>
    </w:lvl>
    <w:lvl w:ilvl="6" w:tplc="AC002BD0" w:tentative="1">
      <w:start w:val="1"/>
      <w:numFmt w:val="decimal"/>
      <w:lvlText w:val="%7."/>
      <w:lvlJc w:val="left"/>
      <w:pPr>
        <w:tabs>
          <w:tab w:val="num" w:pos="4680"/>
        </w:tabs>
        <w:ind w:left="4680" w:hanging="360"/>
      </w:pPr>
    </w:lvl>
    <w:lvl w:ilvl="7" w:tplc="2D8CBF70" w:tentative="1">
      <w:start w:val="1"/>
      <w:numFmt w:val="decimal"/>
      <w:lvlText w:val="%8."/>
      <w:lvlJc w:val="left"/>
      <w:pPr>
        <w:tabs>
          <w:tab w:val="num" w:pos="5400"/>
        </w:tabs>
        <w:ind w:left="5400" w:hanging="360"/>
      </w:pPr>
    </w:lvl>
    <w:lvl w:ilvl="8" w:tplc="B39E5A6E" w:tentative="1">
      <w:start w:val="1"/>
      <w:numFmt w:val="decimal"/>
      <w:lvlText w:val="%9."/>
      <w:lvlJc w:val="left"/>
      <w:pPr>
        <w:tabs>
          <w:tab w:val="num" w:pos="6120"/>
        </w:tabs>
        <w:ind w:left="6120" w:hanging="360"/>
      </w:pPr>
    </w:lvl>
  </w:abstractNum>
  <w:abstractNum w:abstractNumId="15">
    <w:nsid w:val="311247AA"/>
    <w:multiLevelType w:val="hybridMultilevel"/>
    <w:tmpl w:val="2D02F9E6"/>
    <w:lvl w:ilvl="0" w:tplc="71DA3E30">
      <w:start w:val="1"/>
      <w:numFmt w:val="bullet"/>
      <w:lvlText w:val="•"/>
      <w:lvlJc w:val="left"/>
      <w:pPr>
        <w:tabs>
          <w:tab w:val="num" w:pos="720"/>
        </w:tabs>
        <w:ind w:left="720" w:hanging="360"/>
      </w:pPr>
      <w:rPr>
        <w:rFonts w:ascii="Arial" w:hAnsi="Arial" w:hint="default"/>
      </w:rPr>
    </w:lvl>
    <w:lvl w:ilvl="1" w:tplc="1174FEE0">
      <w:start w:val="2216"/>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13B84"/>
    <w:multiLevelType w:val="hybridMultilevel"/>
    <w:tmpl w:val="FE08465C"/>
    <w:lvl w:ilvl="0" w:tplc="A26209DE">
      <w:start w:val="1"/>
      <w:numFmt w:val="bullet"/>
      <w:lvlText w:val="•"/>
      <w:lvlJc w:val="left"/>
      <w:pPr>
        <w:tabs>
          <w:tab w:val="num" w:pos="720"/>
        </w:tabs>
        <w:ind w:left="720" w:hanging="360"/>
      </w:pPr>
      <w:rPr>
        <w:rFonts w:ascii="Arial" w:hAnsi="Arial" w:hint="default"/>
      </w:rPr>
    </w:lvl>
    <w:lvl w:ilvl="1" w:tplc="EE8E451C">
      <w:start w:val="1"/>
      <w:numFmt w:val="bullet"/>
      <w:lvlText w:val="•"/>
      <w:lvlJc w:val="left"/>
      <w:pPr>
        <w:tabs>
          <w:tab w:val="num" w:pos="1440"/>
        </w:tabs>
        <w:ind w:left="1440" w:hanging="360"/>
      </w:pPr>
      <w:rPr>
        <w:rFonts w:ascii="Arial" w:hAnsi="Arial" w:hint="default"/>
      </w:rPr>
    </w:lvl>
    <w:lvl w:ilvl="2" w:tplc="B9F6921E" w:tentative="1">
      <w:start w:val="1"/>
      <w:numFmt w:val="bullet"/>
      <w:lvlText w:val="•"/>
      <w:lvlJc w:val="left"/>
      <w:pPr>
        <w:tabs>
          <w:tab w:val="num" w:pos="2160"/>
        </w:tabs>
        <w:ind w:left="2160" w:hanging="360"/>
      </w:pPr>
      <w:rPr>
        <w:rFonts w:ascii="Arial" w:hAnsi="Arial" w:hint="default"/>
      </w:rPr>
    </w:lvl>
    <w:lvl w:ilvl="3" w:tplc="F5D6991E" w:tentative="1">
      <w:start w:val="1"/>
      <w:numFmt w:val="bullet"/>
      <w:lvlText w:val="•"/>
      <w:lvlJc w:val="left"/>
      <w:pPr>
        <w:tabs>
          <w:tab w:val="num" w:pos="2880"/>
        </w:tabs>
        <w:ind w:left="2880" w:hanging="360"/>
      </w:pPr>
      <w:rPr>
        <w:rFonts w:ascii="Arial" w:hAnsi="Arial" w:hint="default"/>
      </w:rPr>
    </w:lvl>
    <w:lvl w:ilvl="4" w:tplc="870EA7DC" w:tentative="1">
      <w:start w:val="1"/>
      <w:numFmt w:val="bullet"/>
      <w:lvlText w:val="•"/>
      <w:lvlJc w:val="left"/>
      <w:pPr>
        <w:tabs>
          <w:tab w:val="num" w:pos="3600"/>
        </w:tabs>
        <w:ind w:left="3600" w:hanging="360"/>
      </w:pPr>
      <w:rPr>
        <w:rFonts w:ascii="Arial" w:hAnsi="Arial" w:hint="default"/>
      </w:rPr>
    </w:lvl>
    <w:lvl w:ilvl="5" w:tplc="0FA80906" w:tentative="1">
      <w:start w:val="1"/>
      <w:numFmt w:val="bullet"/>
      <w:lvlText w:val="•"/>
      <w:lvlJc w:val="left"/>
      <w:pPr>
        <w:tabs>
          <w:tab w:val="num" w:pos="4320"/>
        </w:tabs>
        <w:ind w:left="4320" w:hanging="360"/>
      </w:pPr>
      <w:rPr>
        <w:rFonts w:ascii="Arial" w:hAnsi="Arial" w:hint="default"/>
      </w:rPr>
    </w:lvl>
    <w:lvl w:ilvl="6" w:tplc="A12A44BA" w:tentative="1">
      <w:start w:val="1"/>
      <w:numFmt w:val="bullet"/>
      <w:lvlText w:val="•"/>
      <w:lvlJc w:val="left"/>
      <w:pPr>
        <w:tabs>
          <w:tab w:val="num" w:pos="5040"/>
        </w:tabs>
        <w:ind w:left="5040" w:hanging="360"/>
      </w:pPr>
      <w:rPr>
        <w:rFonts w:ascii="Arial" w:hAnsi="Arial" w:hint="default"/>
      </w:rPr>
    </w:lvl>
    <w:lvl w:ilvl="7" w:tplc="F51A7A36" w:tentative="1">
      <w:start w:val="1"/>
      <w:numFmt w:val="bullet"/>
      <w:lvlText w:val="•"/>
      <w:lvlJc w:val="left"/>
      <w:pPr>
        <w:tabs>
          <w:tab w:val="num" w:pos="5760"/>
        </w:tabs>
        <w:ind w:left="5760" w:hanging="360"/>
      </w:pPr>
      <w:rPr>
        <w:rFonts w:ascii="Arial" w:hAnsi="Arial" w:hint="default"/>
      </w:rPr>
    </w:lvl>
    <w:lvl w:ilvl="8" w:tplc="0ECABA3E" w:tentative="1">
      <w:start w:val="1"/>
      <w:numFmt w:val="bullet"/>
      <w:lvlText w:val="•"/>
      <w:lvlJc w:val="left"/>
      <w:pPr>
        <w:tabs>
          <w:tab w:val="num" w:pos="6480"/>
        </w:tabs>
        <w:ind w:left="6480" w:hanging="360"/>
      </w:pPr>
      <w:rPr>
        <w:rFonts w:ascii="Arial" w:hAnsi="Arial" w:hint="default"/>
      </w:rPr>
    </w:lvl>
  </w:abstractNum>
  <w:abstractNum w:abstractNumId="17">
    <w:nsid w:val="3E3D5D08"/>
    <w:multiLevelType w:val="hybridMultilevel"/>
    <w:tmpl w:val="CCF422F6"/>
    <w:lvl w:ilvl="0" w:tplc="E254723E">
      <w:start w:val="1"/>
      <w:numFmt w:val="bullet"/>
      <w:lvlText w:val="•"/>
      <w:lvlJc w:val="left"/>
      <w:pPr>
        <w:tabs>
          <w:tab w:val="num" w:pos="360"/>
        </w:tabs>
        <w:ind w:left="360" w:hanging="360"/>
      </w:pPr>
      <w:rPr>
        <w:rFonts w:ascii="Arial" w:hAnsi="Arial" w:hint="default"/>
      </w:rPr>
    </w:lvl>
    <w:lvl w:ilvl="1" w:tplc="1174FEE0">
      <w:start w:val="2216"/>
      <w:numFmt w:val="bullet"/>
      <w:lvlText w:val="–"/>
      <w:lvlJc w:val="left"/>
      <w:pPr>
        <w:tabs>
          <w:tab w:val="num" w:pos="1080"/>
        </w:tabs>
        <w:ind w:left="1080" w:hanging="360"/>
      </w:pPr>
      <w:rPr>
        <w:rFonts w:ascii="Arial" w:hAnsi="Arial" w:hint="default"/>
      </w:rPr>
    </w:lvl>
    <w:lvl w:ilvl="2" w:tplc="89B8EFCA" w:tentative="1">
      <w:start w:val="1"/>
      <w:numFmt w:val="bullet"/>
      <w:lvlText w:val="•"/>
      <w:lvlJc w:val="left"/>
      <w:pPr>
        <w:tabs>
          <w:tab w:val="num" w:pos="1800"/>
        </w:tabs>
        <w:ind w:left="1800" w:hanging="360"/>
      </w:pPr>
      <w:rPr>
        <w:rFonts w:ascii="Arial" w:hAnsi="Arial" w:hint="default"/>
      </w:rPr>
    </w:lvl>
    <w:lvl w:ilvl="3" w:tplc="A75CF718" w:tentative="1">
      <w:start w:val="1"/>
      <w:numFmt w:val="bullet"/>
      <w:lvlText w:val="•"/>
      <w:lvlJc w:val="left"/>
      <w:pPr>
        <w:tabs>
          <w:tab w:val="num" w:pos="2520"/>
        </w:tabs>
        <w:ind w:left="2520" w:hanging="360"/>
      </w:pPr>
      <w:rPr>
        <w:rFonts w:ascii="Arial" w:hAnsi="Arial" w:hint="default"/>
      </w:rPr>
    </w:lvl>
    <w:lvl w:ilvl="4" w:tplc="F0D0F69A" w:tentative="1">
      <w:start w:val="1"/>
      <w:numFmt w:val="bullet"/>
      <w:lvlText w:val="•"/>
      <w:lvlJc w:val="left"/>
      <w:pPr>
        <w:tabs>
          <w:tab w:val="num" w:pos="3240"/>
        </w:tabs>
        <w:ind w:left="3240" w:hanging="360"/>
      </w:pPr>
      <w:rPr>
        <w:rFonts w:ascii="Arial" w:hAnsi="Arial" w:hint="default"/>
      </w:rPr>
    </w:lvl>
    <w:lvl w:ilvl="5" w:tplc="283AC51A" w:tentative="1">
      <w:start w:val="1"/>
      <w:numFmt w:val="bullet"/>
      <w:lvlText w:val="•"/>
      <w:lvlJc w:val="left"/>
      <w:pPr>
        <w:tabs>
          <w:tab w:val="num" w:pos="3960"/>
        </w:tabs>
        <w:ind w:left="3960" w:hanging="360"/>
      </w:pPr>
      <w:rPr>
        <w:rFonts w:ascii="Arial" w:hAnsi="Arial" w:hint="default"/>
      </w:rPr>
    </w:lvl>
    <w:lvl w:ilvl="6" w:tplc="FB2A3FF4" w:tentative="1">
      <w:start w:val="1"/>
      <w:numFmt w:val="bullet"/>
      <w:lvlText w:val="•"/>
      <w:lvlJc w:val="left"/>
      <w:pPr>
        <w:tabs>
          <w:tab w:val="num" w:pos="4680"/>
        </w:tabs>
        <w:ind w:left="4680" w:hanging="360"/>
      </w:pPr>
      <w:rPr>
        <w:rFonts w:ascii="Arial" w:hAnsi="Arial" w:hint="default"/>
      </w:rPr>
    </w:lvl>
    <w:lvl w:ilvl="7" w:tplc="D5383BFA" w:tentative="1">
      <w:start w:val="1"/>
      <w:numFmt w:val="bullet"/>
      <w:lvlText w:val="•"/>
      <w:lvlJc w:val="left"/>
      <w:pPr>
        <w:tabs>
          <w:tab w:val="num" w:pos="5400"/>
        </w:tabs>
        <w:ind w:left="5400" w:hanging="360"/>
      </w:pPr>
      <w:rPr>
        <w:rFonts w:ascii="Arial" w:hAnsi="Arial" w:hint="default"/>
      </w:rPr>
    </w:lvl>
    <w:lvl w:ilvl="8" w:tplc="4210EEC8" w:tentative="1">
      <w:start w:val="1"/>
      <w:numFmt w:val="bullet"/>
      <w:lvlText w:val="•"/>
      <w:lvlJc w:val="left"/>
      <w:pPr>
        <w:tabs>
          <w:tab w:val="num" w:pos="6120"/>
        </w:tabs>
        <w:ind w:left="6120" w:hanging="360"/>
      </w:pPr>
      <w:rPr>
        <w:rFonts w:ascii="Arial" w:hAnsi="Arial" w:hint="default"/>
      </w:rPr>
    </w:lvl>
  </w:abstractNum>
  <w:abstractNum w:abstractNumId="18">
    <w:nsid w:val="4AAF6672"/>
    <w:multiLevelType w:val="hybridMultilevel"/>
    <w:tmpl w:val="D64A66B0"/>
    <w:lvl w:ilvl="0" w:tplc="F4D4EF76">
      <w:start w:val="1"/>
      <w:numFmt w:val="bullet"/>
      <w:lvlText w:val="•"/>
      <w:lvlJc w:val="left"/>
      <w:pPr>
        <w:tabs>
          <w:tab w:val="num" w:pos="360"/>
        </w:tabs>
        <w:ind w:left="360" w:hanging="360"/>
      </w:pPr>
      <w:rPr>
        <w:rFonts w:ascii="Arial" w:hAnsi="Arial" w:hint="default"/>
      </w:rPr>
    </w:lvl>
    <w:lvl w:ilvl="1" w:tplc="0CE4DECE">
      <w:numFmt w:val="none"/>
      <w:lvlText w:val=""/>
      <w:lvlJc w:val="left"/>
      <w:pPr>
        <w:tabs>
          <w:tab w:val="num" w:pos="360"/>
        </w:tabs>
      </w:pPr>
    </w:lvl>
    <w:lvl w:ilvl="2" w:tplc="1D48D4CE">
      <w:numFmt w:val="none"/>
      <w:lvlText w:val=""/>
      <w:lvlJc w:val="left"/>
      <w:pPr>
        <w:tabs>
          <w:tab w:val="num" w:pos="360"/>
        </w:tabs>
      </w:pPr>
    </w:lvl>
    <w:lvl w:ilvl="3" w:tplc="75C0D516" w:tentative="1">
      <w:start w:val="1"/>
      <w:numFmt w:val="bullet"/>
      <w:lvlText w:val="•"/>
      <w:lvlJc w:val="left"/>
      <w:pPr>
        <w:tabs>
          <w:tab w:val="num" w:pos="2520"/>
        </w:tabs>
        <w:ind w:left="2520" w:hanging="360"/>
      </w:pPr>
      <w:rPr>
        <w:rFonts w:ascii="Arial" w:hAnsi="Arial" w:hint="default"/>
      </w:rPr>
    </w:lvl>
    <w:lvl w:ilvl="4" w:tplc="50B0CCE2" w:tentative="1">
      <w:start w:val="1"/>
      <w:numFmt w:val="bullet"/>
      <w:lvlText w:val="•"/>
      <w:lvlJc w:val="left"/>
      <w:pPr>
        <w:tabs>
          <w:tab w:val="num" w:pos="3240"/>
        </w:tabs>
        <w:ind w:left="3240" w:hanging="360"/>
      </w:pPr>
      <w:rPr>
        <w:rFonts w:ascii="Arial" w:hAnsi="Arial" w:hint="default"/>
      </w:rPr>
    </w:lvl>
    <w:lvl w:ilvl="5" w:tplc="718A3D84" w:tentative="1">
      <w:start w:val="1"/>
      <w:numFmt w:val="bullet"/>
      <w:lvlText w:val="•"/>
      <w:lvlJc w:val="left"/>
      <w:pPr>
        <w:tabs>
          <w:tab w:val="num" w:pos="3960"/>
        </w:tabs>
        <w:ind w:left="3960" w:hanging="360"/>
      </w:pPr>
      <w:rPr>
        <w:rFonts w:ascii="Arial" w:hAnsi="Arial" w:hint="default"/>
      </w:rPr>
    </w:lvl>
    <w:lvl w:ilvl="6" w:tplc="4F2EE80A" w:tentative="1">
      <w:start w:val="1"/>
      <w:numFmt w:val="bullet"/>
      <w:lvlText w:val="•"/>
      <w:lvlJc w:val="left"/>
      <w:pPr>
        <w:tabs>
          <w:tab w:val="num" w:pos="4680"/>
        </w:tabs>
        <w:ind w:left="4680" w:hanging="360"/>
      </w:pPr>
      <w:rPr>
        <w:rFonts w:ascii="Arial" w:hAnsi="Arial" w:hint="default"/>
      </w:rPr>
    </w:lvl>
    <w:lvl w:ilvl="7" w:tplc="58B692E6" w:tentative="1">
      <w:start w:val="1"/>
      <w:numFmt w:val="bullet"/>
      <w:lvlText w:val="•"/>
      <w:lvlJc w:val="left"/>
      <w:pPr>
        <w:tabs>
          <w:tab w:val="num" w:pos="5400"/>
        </w:tabs>
        <w:ind w:left="5400" w:hanging="360"/>
      </w:pPr>
      <w:rPr>
        <w:rFonts w:ascii="Arial" w:hAnsi="Arial" w:hint="default"/>
      </w:rPr>
    </w:lvl>
    <w:lvl w:ilvl="8" w:tplc="1DE67644" w:tentative="1">
      <w:start w:val="1"/>
      <w:numFmt w:val="bullet"/>
      <w:lvlText w:val="•"/>
      <w:lvlJc w:val="left"/>
      <w:pPr>
        <w:tabs>
          <w:tab w:val="num" w:pos="6120"/>
        </w:tabs>
        <w:ind w:left="6120" w:hanging="360"/>
      </w:pPr>
      <w:rPr>
        <w:rFonts w:ascii="Arial" w:hAnsi="Arial" w:hint="default"/>
      </w:rPr>
    </w:lvl>
  </w:abstractNum>
  <w:abstractNum w:abstractNumId="19">
    <w:nsid w:val="4ADA48A0"/>
    <w:multiLevelType w:val="hybridMultilevel"/>
    <w:tmpl w:val="E1ECB152"/>
    <w:lvl w:ilvl="0" w:tplc="E254723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A1217"/>
    <w:multiLevelType w:val="hybridMultilevel"/>
    <w:tmpl w:val="E7FA0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710F53"/>
    <w:multiLevelType w:val="hybridMultilevel"/>
    <w:tmpl w:val="38BE4FDC"/>
    <w:lvl w:ilvl="0" w:tplc="2CF406E4">
      <w:start w:val="1"/>
      <w:numFmt w:val="bullet"/>
      <w:lvlText w:val="•"/>
      <w:lvlJc w:val="left"/>
      <w:pPr>
        <w:tabs>
          <w:tab w:val="num" w:pos="720"/>
        </w:tabs>
        <w:ind w:left="720" w:hanging="360"/>
      </w:pPr>
      <w:rPr>
        <w:rFonts w:ascii="Arial" w:hAnsi="Arial" w:cs="Times New Roman" w:hint="default"/>
      </w:rPr>
    </w:lvl>
    <w:lvl w:ilvl="1" w:tplc="C8F27E1E">
      <w:start w:val="363"/>
      <w:numFmt w:val="bullet"/>
      <w:lvlText w:val="–"/>
      <w:lvlJc w:val="left"/>
      <w:pPr>
        <w:tabs>
          <w:tab w:val="num" w:pos="1440"/>
        </w:tabs>
        <w:ind w:left="1440" w:hanging="360"/>
      </w:pPr>
      <w:rPr>
        <w:rFonts w:ascii="Arial" w:hAnsi="Arial" w:cs="Times New Roman" w:hint="default"/>
      </w:rPr>
    </w:lvl>
    <w:lvl w:ilvl="2" w:tplc="AEC2D9D8">
      <w:start w:val="1"/>
      <w:numFmt w:val="bullet"/>
      <w:lvlText w:val="•"/>
      <w:lvlJc w:val="left"/>
      <w:pPr>
        <w:tabs>
          <w:tab w:val="num" w:pos="2160"/>
        </w:tabs>
        <w:ind w:left="2160" w:hanging="360"/>
      </w:pPr>
      <w:rPr>
        <w:rFonts w:ascii="Arial" w:hAnsi="Arial" w:cs="Times New Roman" w:hint="default"/>
      </w:rPr>
    </w:lvl>
    <w:lvl w:ilvl="3" w:tplc="B3A8BFF8">
      <w:start w:val="1"/>
      <w:numFmt w:val="bullet"/>
      <w:lvlText w:val="•"/>
      <w:lvlJc w:val="left"/>
      <w:pPr>
        <w:tabs>
          <w:tab w:val="num" w:pos="2880"/>
        </w:tabs>
        <w:ind w:left="2880" w:hanging="360"/>
      </w:pPr>
      <w:rPr>
        <w:rFonts w:ascii="Arial" w:hAnsi="Arial" w:cs="Times New Roman" w:hint="default"/>
      </w:rPr>
    </w:lvl>
    <w:lvl w:ilvl="4" w:tplc="0B90EDCC">
      <w:start w:val="1"/>
      <w:numFmt w:val="bullet"/>
      <w:lvlText w:val="•"/>
      <w:lvlJc w:val="left"/>
      <w:pPr>
        <w:tabs>
          <w:tab w:val="num" w:pos="3600"/>
        </w:tabs>
        <w:ind w:left="3600" w:hanging="360"/>
      </w:pPr>
      <w:rPr>
        <w:rFonts w:ascii="Arial" w:hAnsi="Arial" w:cs="Times New Roman" w:hint="default"/>
      </w:rPr>
    </w:lvl>
    <w:lvl w:ilvl="5" w:tplc="562E93FC">
      <w:start w:val="1"/>
      <w:numFmt w:val="bullet"/>
      <w:lvlText w:val="•"/>
      <w:lvlJc w:val="left"/>
      <w:pPr>
        <w:tabs>
          <w:tab w:val="num" w:pos="4320"/>
        </w:tabs>
        <w:ind w:left="4320" w:hanging="360"/>
      </w:pPr>
      <w:rPr>
        <w:rFonts w:ascii="Arial" w:hAnsi="Arial" w:cs="Times New Roman" w:hint="default"/>
      </w:rPr>
    </w:lvl>
    <w:lvl w:ilvl="6" w:tplc="B1909278">
      <w:start w:val="1"/>
      <w:numFmt w:val="bullet"/>
      <w:lvlText w:val="•"/>
      <w:lvlJc w:val="left"/>
      <w:pPr>
        <w:tabs>
          <w:tab w:val="num" w:pos="5040"/>
        </w:tabs>
        <w:ind w:left="5040" w:hanging="360"/>
      </w:pPr>
      <w:rPr>
        <w:rFonts w:ascii="Arial" w:hAnsi="Arial" w:cs="Times New Roman" w:hint="default"/>
      </w:rPr>
    </w:lvl>
    <w:lvl w:ilvl="7" w:tplc="7BD65818">
      <w:start w:val="1"/>
      <w:numFmt w:val="bullet"/>
      <w:lvlText w:val="•"/>
      <w:lvlJc w:val="left"/>
      <w:pPr>
        <w:tabs>
          <w:tab w:val="num" w:pos="5760"/>
        </w:tabs>
        <w:ind w:left="5760" w:hanging="360"/>
      </w:pPr>
      <w:rPr>
        <w:rFonts w:ascii="Arial" w:hAnsi="Arial" w:cs="Times New Roman" w:hint="default"/>
      </w:rPr>
    </w:lvl>
    <w:lvl w:ilvl="8" w:tplc="0A388206">
      <w:start w:val="1"/>
      <w:numFmt w:val="bullet"/>
      <w:lvlText w:val="•"/>
      <w:lvlJc w:val="left"/>
      <w:pPr>
        <w:tabs>
          <w:tab w:val="num" w:pos="6480"/>
        </w:tabs>
        <w:ind w:left="6480" w:hanging="360"/>
      </w:pPr>
      <w:rPr>
        <w:rFonts w:ascii="Arial" w:hAnsi="Arial" w:cs="Times New Roman" w:hint="default"/>
      </w:rPr>
    </w:lvl>
  </w:abstractNum>
  <w:abstractNum w:abstractNumId="22">
    <w:nsid w:val="507316B8"/>
    <w:multiLevelType w:val="hybridMultilevel"/>
    <w:tmpl w:val="AAFE61A2"/>
    <w:lvl w:ilvl="0" w:tplc="070A5478">
      <w:start w:val="1"/>
      <w:numFmt w:val="bullet"/>
      <w:lvlText w:val="•"/>
      <w:lvlJc w:val="left"/>
      <w:pPr>
        <w:tabs>
          <w:tab w:val="num" w:pos="720"/>
        </w:tabs>
        <w:ind w:left="720" w:hanging="360"/>
      </w:pPr>
      <w:rPr>
        <w:rFonts w:ascii="Arial" w:hAnsi="Arial" w:hint="default"/>
      </w:rPr>
    </w:lvl>
    <w:lvl w:ilvl="1" w:tplc="F10012DA" w:tentative="1">
      <w:start w:val="1"/>
      <w:numFmt w:val="bullet"/>
      <w:lvlText w:val="•"/>
      <w:lvlJc w:val="left"/>
      <w:pPr>
        <w:tabs>
          <w:tab w:val="num" w:pos="1440"/>
        </w:tabs>
        <w:ind w:left="1440" w:hanging="360"/>
      </w:pPr>
      <w:rPr>
        <w:rFonts w:ascii="Arial" w:hAnsi="Arial" w:hint="default"/>
      </w:rPr>
    </w:lvl>
    <w:lvl w:ilvl="2" w:tplc="9498159A" w:tentative="1">
      <w:start w:val="1"/>
      <w:numFmt w:val="bullet"/>
      <w:lvlText w:val="•"/>
      <w:lvlJc w:val="left"/>
      <w:pPr>
        <w:tabs>
          <w:tab w:val="num" w:pos="2160"/>
        </w:tabs>
        <w:ind w:left="2160" w:hanging="360"/>
      </w:pPr>
      <w:rPr>
        <w:rFonts w:ascii="Arial" w:hAnsi="Arial" w:hint="default"/>
      </w:rPr>
    </w:lvl>
    <w:lvl w:ilvl="3" w:tplc="1982F896" w:tentative="1">
      <w:start w:val="1"/>
      <w:numFmt w:val="bullet"/>
      <w:lvlText w:val="•"/>
      <w:lvlJc w:val="left"/>
      <w:pPr>
        <w:tabs>
          <w:tab w:val="num" w:pos="2880"/>
        </w:tabs>
        <w:ind w:left="2880" w:hanging="360"/>
      </w:pPr>
      <w:rPr>
        <w:rFonts w:ascii="Arial" w:hAnsi="Arial" w:hint="default"/>
      </w:rPr>
    </w:lvl>
    <w:lvl w:ilvl="4" w:tplc="279290A6" w:tentative="1">
      <w:start w:val="1"/>
      <w:numFmt w:val="bullet"/>
      <w:lvlText w:val="•"/>
      <w:lvlJc w:val="left"/>
      <w:pPr>
        <w:tabs>
          <w:tab w:val="num" w:pos="3600"/>
        </w:tabs>
        <w:ind w:left="3600" w:hanging="360"/>
      </w:pPr>
      <w:rPr>
        <w:rFonts w:ascii="Arial" w:hAnsi="Arial" w:hint="default"/>
      </w:rPr>
    </w:lvl>
    <w:lvl w:ilvl="5" w:tplc="AD2273C6" w:tentative="1">
      <w:start w:val="1"/>
      <w:numFmt w:val="bullet"/>
      <w:lvlText w:val="•"/>
      <w:lvlJc w:val="left"/>
      <w:pPr>
        <w:tabs>
          <w:tab w:val="num" w:pos="4320"/>
        </w:tabs>
        <w:ind w:left="4320" w:hanging="360"/>
      </w:pPr>
      <w:rPr>
        <w:rFonts w:ascii="Arial" w:hAnsi="Arial" w:hint="default"/>
      </w:rPr>
    </w:lvl>
    <w:lvl w:ilvl="6" w:tplc="D5EEBCA6" w:tentative="1">
      <w:start w:val="1"/>
      <w:numFmt w:val="bullet"/>
      <w:lvlText w:val="•"/>
      <w:lvlJc w:val="left"/>
      <w:pPr>
        <w:tabs>
          <w:tab w:val="num" w:pos="5040"/>
        </w:tabs>
        <w:ind w:left="5040" w:hanging="360"/>
      </w:pPr>
      <w:rPr>
        <w:rFonts w:ascii="Arial" w:hAnsi="Arial" w:hint="default"/>
      </w:rPr>
    </w:lvl>
    <w:lvl w:ilvl="7" w:tplc="CFA20454" w:tentative="1">
      <w:start w:val="1"/>
      <w:numFmt w:val="bullet"/>
      <w:lvlText w:val="•"/>
      <w:lvlJc w:val="left"/>
      <w:pPr>
        <w:tabs>
          <w:tab w:val="num" w:pos="5760"/>
        </w:tabs>
        <w:ind w:left="5760" w:hanging="360"/>
      </w:pPr>
      <w:rPr>
        <w:rFonts w:ascii="Arial" w:hAnsi="Arial" w:hint="default"/>
      </w:rPr>
    </w:lvl>
    <w:lvl w:ilvl="8" w:tplc="4650E328" w:tentative="1">
      <w:start w:val="1"/>
      <w:numFmt w:val="bullet"/>
      <w:lvlText w:val="•"/>
      <w:lvlJc w:val="left"/>
      <w:pPr>
        <w:tabs>
          <w:tab w:val="num" w:pos="6480"/>
        </w:tabs>
        <w:ind w:left="6480" w:hanging="360"/>
      </w:pPr>
      <w:rPr>
        <w:rFonts w:ascii="Arial" w:hAnsi="Arial" w:hint="default"/>
      </w:rPr>
    </w:lvl>
  </w:abstractNum>
  <w:abstractNum w:abstractNumId="23">
    <w:nsid w:val="531627C8"/>
    <w:multiLevelType w:val="hybridMultilevel"/>
    <w:tmpl w:val="9B42A5E6"/>
    <w:lvl w:ilvl="0" w:tplc="376A5B32">
      <w:start w:val="1"/>
      <w:numFmt w:val="bullet"/>
      <w:lvlText w:val="•"/>
      <w:lvlJc w:val="left"/>
      <w:pPr>
        <w:tabs>
          <w:tab w:val="num" w:pos="720"/>
        </w:tabs>
        <w:ind w:left="720" w:hanging="360"/>
      </w:pPr>
      <w:rPr>
        <w:rFonts w:ascii="Arial" w:hAnsi="Arial" w:hint="default"/>
      </w:rPr>
    </w:lvl>
    <w:lvl w:ilvl="1" w:tplc="0A7CB738">
      <w:numFmt w:val="bullet"/>
      <w:lvlText w:val="–"/>
      <w:lvlJc w:val="left"/>
      <w:pPr>
        <w:tabs>
          <w:tab w:val="num" w:pos="1440"/>
        </w:tabs>
        <w:ind w:left="1440" w:hanging="360"/>
      </w:pPr>
      <w:rPr>
        <w:rFonts w:ascii="Arial" w:hAnsi="Arial" w:hint="default"/>
      </w:rPr>
    </w:lvl>
    <w:lvl w:ilvl="2" w:tplc="93E4F678" w:tentative="1">
      <w:start w:val="1"/>
      <w:numFmt w:val="bullet"/>
      <w:lvlText w:val="•"/>
      <w:lvlJc w:val="left"/>
      <w:pPr>
        <w:tabs>
          <w:tab w:val="num" w:pos="2160"/>
        </w:tabs>
        <w:ind w:left="2160" w:hanging="360"/>
      </w:pPr>
      <w:rPr>
        <w:rFonts w:ascii="Arial" w:hAnsi="Arial" w:hint="default"/>
      </w:rPr>
    </w:lvl>
    <w:lvl w:ilvl="3" w:tplc="25CE97BA" w:tentative="1">
      <w:start w:val="1"/>
      <w:numFmt w:val="bullet"/>
      <w:lvlText w:val="•"/>
      <w:lvlJc w:val="left"/>
      <w:pPr>
        <w:tabs>
          <w:tab w:val="num" w:pos="2880"/>
        </w:tabs>
        <w:ind w:left="2880" w:hanging="360"/>
      </w:pPr>
      <w:rPr>
        <w:rFonts w:ascii="Arial" w:hAnsi="Arial" w:hint="default"/>
      </w:rPr>
    </w:lvl>
    <w:lvl w:ilvl="4" w:tplc="55726666" w:tentative="1">
      <w:start w:val="1"/>
      <w:numFmt w:val="bullet"/>
      <w:lvlText w:val="•"/>
      <w:lvlJc w:val="left"/>
      <w:pPr>
        <w:tabs>
          <w:tab w:val="num" w:pos="3600"/>
        </w:tabs>
        <w:ind w:left="3600" w:hanging="360"/>
      </w:pPr>
      <w:rPr>
        <w:rFonts w:ascii="Arial" w:hAnsi="Arial" w:hint="default"/>
      </w:rPr>
    </w:lvl>
    <w:lvl w:ilvl="5" w:tplc="CC382CF6" w:tentative="1">
      <w:start w:val="1"/>
      <w:numFmt w:val="bullet"/>
      <w:lvlText w:val="•"/>
      <w:lvlJc w:val="left"/>
      <w:pPr>
        <w:tabs>
          <w:tab w:val="num" w:pos="4320"/>
        </w:tabs>
        <w:ind w:left="4320" w:hanging="360"/>
      </w:pPr>
      <w:rPr>
        <w:rFonts w:ascii="Arial" w:hAnsi="Arial" w:hint="default"/>
      </w:rPr>
    </w:lvl>
    <w:lvl w:ilvl="6" w:tplc="3C8C1020" w:tentative="1">
      <w:start w:val="1"/>
      <w:numFmt w:val="bullet"/>
      <w:lvlText w:val="•"/>
      <w:lvlJc w:val="left"/>
      <w:pPr>
        <w:tabs>
          <w:tab w:val="num" w:pos="5040"/>
        </w:tabs>
        <w:ind w:left="5040" w:hanging="360"/>
      </w:pPr>
      <w:rPr>
        <w:rFonts w:ascii="Arial" w:hAnsi="Arial" w:hint="default"/>
      </w:rPr>
    </w:lvl>
    <w:lvl w:ilvl="7" w:tplc="10280BB0" w:tentative="1">
      <w:start w:val="1"/>
      <w:numFmt w:val="bullet"/>
      <w:lvlText w:val="•"/>
      <w:lvlJc w:val="left"/>
      <w:pPr>
        <w:tabs>
          <w:tab w:val="num" w:pos="5760"/>
        </w:tabs>
        <w:ind w:left="5760" w:hanging="360"/>
      </w:pPr>
      <w:rPr>
        <w:rFonts w:ascii="Arial" w:hAnsi="Arial" w:hint="default"/>
      </w:rPr>
    </w:lvl>
    <w:lvl w:ilvl="8" w:tplc="B3C4DD58" w:tentative="1">
      <w:start w:val="1"/>
      <w:numFmt w:val="bullet"/>
      <w:lvlText w:val="•"/>
      <w:lvlJc w:val="left"/>
      <w:pPr>
        <w:tabs>
          <w:tab w:val="num" w:pos="6480"/>
        </w:tabs>
        <w:ind w:left="6480" w:hanging="360"/>
      </w:pPr>
      <w:rPr>
        <w:rFonts w:ascii="Arial" w:hAnsi="Arial" w:hint="default"/>
      </w:rPr>
    </w:lvl>
  </w:abstractNum>
  <w:abstractNum w:abstractNumId="24">
    <w:nsid w:val="53CD1B14"/>
    <w:multiLevelType w:val="hybridMultilevel"/>
    <w:tmpl w:val="0186F392"/>
    <w:lvl w:ilvl="0" w:tplc="04090001">
      <w:start w:val="1"/>
      <w:numFmt w:val="bullet"/>
      <w:lvlText w:val=""/>
      <w:lvlJc w:val="left"/>
      <w:pPr>
        <w:ind w:left="720" w:hanging="360"/>
      </w:pPr>
      <w:rPr>
        <w:rFonts w:ascii="Symbol" w:hAnsi="Symbol" w:hint="default"/>
      </w:rPr>
    </w:lvl>
    <w:lvl w:ilvl="1" w:tplc="1174FEE0">
      <w:start w:val="2216"/>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04C06"/>
    <w:multiLevelType w:val="hybridMultilevel"/>
    <w:tmpl w:val="80EECE3E"/>
    <w:lvl w:ilvl="0" w:tplc="E254723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906FF"/>
    <w:multiLevelType w:val="hybridMultilevel"/>
    <w:tmpl w:val="28E0A726"/>
    <w:lvl w:ilvl="0" w:tplc="71DA3E30">
      <w:start w:val="1"/>
      <w:numFmt w:val="bullet"/>
      <w:lvlText w:val="•"/>
      <w:lvlJc w:val="left"/>
      <w:pPr>
        <w:tabs>
          <w:tab w:val="num" w:pos="720"/>
        </w:tabs>
        <w:ind w:left="720" w:hanging="360"/>
      </w:pPr>
      <w:rPr>
        <w:rFonts w:ascii="Arial" w:hAnsi="Arial" w:hint="default"/>
      </w:rPr>
    </w:lvl>
    <w:lvl w:ilvl="1" w:tplc="312A7996">
      <w:start w:val="2707"/>
      <w:numFmt w:val="bullet"/>
      <w:lvlText w:val="–"/>
      <w:lvlJc w:val="left"/>
      <w:pPr>
        <w:tabs>
          <w:tab w:val="num" w:pos="1440"/>
        </w:tabs>
        <w:ind w:left="1440" w:hanging="360"/>
      </w:pPr>
      <w:rPr>
        <w:rFonts w:ascii="Arial" w:hAnsi="Arial" w:hint="default"/>
      </w:rPr>
    </w:lvl>
    <w:lvl w:ilvl="2" w:tplc="CFC8AD10" w:tentative="1">
      <w:start w:val="1"/>
      <w:numFmt w:val="bullet"/>
      <w:lvlText w:val="•"/>
      <w:lvlJc w:val="left"/>
      <w:pPr>
        <w:tabs>
          <w:tab w:val="num" w:pos="2160"/>
        </w:tabs>
        <w:ind w:left="2160" w:hanging="360"/>
      </w:pPr>
      <w:rPr>
        <w:rFonts w:ascii="Arial" w:hAnsi="Arial" w:hint="default"/>
      </w:rPr>
    </w:lvl>
    <w:lvl w:ilvl="3" w:tplc="E1C60262" w:tentative="1">
      <w:start w:val="1"/>
      <w:numFmt w:val="bullet"/>
      <w:lvlText w:val="•"/>
      <w:lvlJc w:val="left"/>
      <w:pPr>
        <w:tabs>
          <w:tab w:val="num" w:pos="2880"/>
        </w:tabs>
        <w:ind w:left="2880" w:hanging="360"/>
      </w:pPr>
      <w:rPr>
        <w:rFonts w:ascii="Arial" w:hAnsi="Arial" w:hint="default"/>
      </w:rPr>
    </w:lvl>
    <w:lvl w:ilvl="4" w:tplc="EB326DFA" w:tentative="1">
      <w:start w:val="1"/>
      <w:numFmt w:val="bullet"/>
      <w:lvlText w:val="•"/>
      <w:lvlJc w:val="left"/>
      <w:pPr>
        <w:tabs>
          <w:tab w:val="num" w:pos="3600"/>
        </w:tabs>
        <w:ind w:left="3600" w:hanging="360"/>
      </w:pPr>
      <w:rPr>
        <w:rFonts w:ascii="Arial" w:hAnsi="Arial" w:hint="default"/>
      </w:rPr>
    </w:lvl>
    <w:lvl w:ilvl="5" w:tplc="6E8A2DAA" w:tentative="1">
      <w:start w:val="1"/>
      <w:numFmt w:val="bullet"/>
      <w:lvlText w:val="•"/>
      <w:lvlJc w:val="left"/>
      <w:pPr>
        <w:tabs>
          <w:tab w:val="num" w:pos="4320"/>
        </w:tabs>
        <w:ind w:left="4320" w:hanging="360"/>
      </w:pPr>
      <w:rPr>
        <w:rFonts w:ascii="Arial" w:hAnsi="Arial" w:hint="default"/>
      </w:rPr>
    </w:lvl>
    <w:lvl w:ilvl="6" w:tplc="585C5AE6" w:tentative="1">
      <w:start w:val="1"/>
      <w:numFmt w:val="bullet"/>
      <w:lvlText w:val="•"/>
      <w:lvlJc w:val="left"/>
      <w:pPr>
        <w:tabs>
          <w:tab w:val="num" w:pos="5040"/>
        </w:tabs>
        <w:ind w:left="5040" w:hanging="360"/>
      </w:pPr>
      <w:rPr>
        <w:rFonts w:ascii="Arial" w:hAnsi="Arial" w:hint="default"/>
      </w:rPr>
    </w:lvl>
    <w:lvl w:ilvl="7" w:tplc="B7CC972E" w:tentative="1">
      <w:start w:val="1"/>
      <w:numFmt w:val="bullet"/>
      <w:lvlText w:val="•"/>
      <w:lvlJc w:val="left"/>
      <w:pPr>
        <w:tabs>
          <w:tab w:val="num" w:pos="5760"/>
        </w:tabs>
        <w:ind w:left="5760" w:hanging="360"/>
      </w:pPr>
      <w:rPr>
        <w:rFonts w:ascii="Arial" w:hAnsi="Arial" w:hint="default"/>
      </w:rPr>
    </w:lvl>
    <w:lvl w:ilvl="8" w:tplc="592203CC" w:tentative="1">
      <w:start w:val="1"/>
      <w:numFmt w:val="bullet"/>
      <w:lvlText w:val="•"/>
      <w:lvlJc w:val="left"/>
      <w:pPr>
        <w:tabs>
          <w:tab w:val="num" w:pos="6480"/>
        </w:tabs>
        <w:ind w:left="6480" w:hanging="360"/>
      </w:pPr>
      <w:rPr>
        <w:rFonts w:ascii="Arial" w:hAnsi="Arial" w:hint="default"/>
      </w:rPr>
    </w:lvl>
  </w:abstractNum>
  <w:abstractNum w:abstractNumId="27">
    <w:nsid w:val="63C5513E"/>
    <w:multiLevelType w:val="hybridMultilevel"/>
    <w:tmpl w:val="46C66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C3100"/>
    <w:multiLevelType w:val="hybridMultilevel"/>
    <w:tmpl w:val="DDB4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745AE"/>
    <w:multiLevelType w:val="hybridMultilevel"/>
    <w:tmpl w:val="EDDEFA10"/>
    <w:lvl w:ilvl="0" w:tplc="71DA3E3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A84EBB"/>
    <w:multiLevelType w:val="hybridMultilevel"/>
    <w:tmpl w:val="750E2EAA"/>
    <w:lvl w:ilvl="0" w:tplc="E254723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0161A"/>
    <w:multiLevelType w:val="hybridMultilevel"/>
    <w:tmpl w:val="27DA56F6"/>
    <w:lvl w:ilvl="0" w:tplc="A79C8BA2">
      <w:start w:val="1"/>
      <w:numFmt w:val="bullet"/>
      <w:lvlText w:val="•"/>
      <w:lvlJc w:val="left"/>
      <w:pPr>
        <w:tabs>
          <w:tab w:val="num" w:pos="720"/>
        </w:tabs>
        <w:ind w:left="720" w:hanging="360"/>
      </w:pPr>
      <w:rPr>
        <w:rFonts w:ascii="Arial" w:hAnsi="Arial" w:hint="default"/>
      </w:rPr>
    </w:lvl>
    <w:lvl w:ilvl="1" w:tplc="3F3A1058">
      <w:numFmt w:val="bullet"/>
      <w:lvlText w:val="–"/>
      <w:lvlJc w:val="left"/>
      <w:pPr>
        <w:tabs>
          <w:tab w:val="num" w:pos="1440"/>
        </w:tabs>
        <w:ind w:left="1440" w:hanging="360"/>
      </w:pPr>
      <w:rPr>
        <w:rFonts w:ascii="Arial" w:hAnsi="Arial" w:hint="default"/>
      </w:rPr>
    </w:lvl>
    <w:lvl w:ilvl="2" w:tplc="81E82EFC" w:tentative="1">
      <w:start w:val="1"/>
      <w:numFmt w:val="bullet"/>
      <w:lvlText w:val="•"/>
      <w:lvlJc w:val="left"/>
      <w:pPr>
        <w:tabs>
          <w:tab w:val="num" w:pos="2160"/>
        </w:tabs>
        <w:ind w:left="2160" w:hanging="360"/>
      </w:pPr>
      <w:rPr>
        <w:rFonts w:ascii="Arial" w:hAnsi="Arial" w:hint="default"/>
      </w:rPr>
    </w:lvl>
    <w:lvl w:ilvl="3" w:tplc="E1F07226" w:tentative="1">
      <w:start w:val="1"/>
      <w:numFmt w:val="bullet"/>
      <w:lvlText w:val="•"/>
      <w:lvlJc w:val="left"/>
      <w:pPr>
        <w:tabs>
          <w:tab w:val="num" w:pos="2880"/>
        </w:tabs>
        <w:ind w:left="2880" w:hanging="360"/>
      </w:pPr>
      <w:rPr>
        <w:rFonts w:ascii="Arial" w:hAnsi="Arial" w:hint="default"/>
      </w:rPr>
    </w:lvl>
    <w:lvl w:ilvl="4" w:tplc="B7885712" w:tentative="1">
      <w:start w:val="1"/>
      <w:numFmt w:val="bullet"/>
      <w:lvlText w:val="•"/>
      <w:lvlJc w:val="left"/>
      <w:pPr>
        <w:tabs>
          <w:tab w:val="num" w:pos="3600"/>
        </w:tabs>
        <w:ind w:left="3600" w:hanging="360"/>
      </w:pPr>
      <w:rPr>
        <w:rFonts w:ascii="Arial" w:hAnsi="Arial" w:hint="default"/>
      </w:rPr>
    </w:lvl>
    <w:lvl w:ilvl="5" w:tplc="C2CEDA44" w:tentative="1">
      <w:start w:val="1"/>
      <w:numFmt w:val="bullet"/>
      <w:lvlText w:val="•"/>
      <w:lvlJc w:val="left"/>
      <w:pPr>
        <w:tabs>
          <w:tab w:val="num" w:pos="4320"/>
        </w:tabs>
        <w:ind w:left="4320" w:hanging="360"/>
      </w:pPr>
      <w:rPr>
        <w:rFonts w:ascii="Arial" w:hAnsi="Arial" w:hint="default"/>
      </w:rPr>
    </w:lvl>
    <w:lvl w:ilvl="6" w:tplc="0B94A4C4" w:tentative="1">
      <w:start w:val="1"/>
      <w:numFmt w:val="bullet"/>
      <w:lvlText w:val="•"/>
      <w:lvlJc w:val="left"/>
      <w:pPr>
        <w:tabs>
          <w:tab w:val="num" w:pos="5040"/>
        </w:tabs>
        <w:ind w:left="5040" w:hanging="360"/>
      </w:pPr>
      <w:rPr>
        <w:rFonts w:ascii="Arial" w:hAnsi="Arial" w:hint="default"/>
      </w:rPr>
    </w:lvl>
    <w:lvl w:ilvl="7" w:tplc="9EF21568" w:tentative="1">
      <w:start w:val="1"/>
      <w:numFmt w:val="bullet"/>
      <w:lvlText w:val="•"/>
      <w:lvlJc w:val="left"/>
      <w:pPr>
        <w:tabs>
          <w:tab w:val="num" w:pos="5760"/>
        </w:tabs>
        <w:ind w:left="5760" w:hanging="360"/>
      </w:pPr>
      <w:rPr>
        <w:rFonts w:ascii="Arial" w:hAnsi="Arial" w:hint="default"/>
      </w:rPr>
    </w:lvl>
    <w:lvl w:ilvl="8" w:tplc="932EF8AA" w:tentative="1">
      <w:start w:val="1"/>
      <w:numFmt w:val="bullet"/>
      <w:lvlText w:val="•"/>
      <w:lvlJc w:val="left"/>
      <w:pPr>
        <w:tabs>
          <w:tab w:val="num" w:pos="6480"/>
        </w:tabs>
        <w:ind w:left="6480" w:hanging="360"/>
      </w:pPr>
      <w:rPr>
        <w:rFonts w:ascii="Arial" w:hAnsi="Arial" w:hint="default"/>
      </w:rPr>
    </w:lvl>
  </w:abstractNum>
  <w:abstractNum w:abstractNumId="32">
    <w:nsid w:val="7DCE20E6"/>
    <w:multiLevelType w:val="hybridMultilevel"/>
    <w:tmpl w:val="A432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8"/>
  </w:num>
  <w:num w:numId="4">
    <w:abstractNumId w:val="14"/>
  </w:num>
  <w:num w:numId="5">
    <w:abstractNumId w:val="23"/>
  </w:num>
  <w:num w:numId="6">
    <w:abstractNumId w:val="8"/>
  </w:num>
  <w:num w:numId="7">
    <w:abstractNumId w:val="31"/>
  </w:num>
  <w:num w:numId="8">
    <w:abstractNumId w:val="16"/>
  </w:num>
  <w:num w:numId="9">
    <w:abstractNumId w:val="18"/>
  </w:num>
  <w:num w:numId="10">
    <w:abstractNumId w:val="32"/>
  </w:num>
  <w:num w:numId="11">
    <w:abstractNumId w:val="25"/>
  </w:num>
  <w:num w:numId="12">
    <w:abstractNumId w:val="7"/>
  </w:num>
  <w:num w:numId="13">
    <w:abstractNumId w:val="19"/>
  </w:num>
  <w:num w:numId="14">
    <w:abstractNumId w:val="30"/>
  </w:num>
  <w:num w:numId="15">
    <w:abstractNumId w:val="20"/>
  </w:num>
  <w:num w:numId="16">
    <w:abstractNumId w:val="3"/>
  </w:num>
  <w:num w:numId="17">
    <w:abstractNumId w:val="29"/>
  </w:num>
  <w:num w:numId="18">
    <w:abstractNumId w:val="4"/>
  </w:num>
  <w:num w:numId="19">
    <w:abstractNumId w:val="15"/>
  </w:num>
  <w:num w:numId="20">
    <w:abstractNumId w:val="11"/>
  </w:num>
  <w:num w:numId="21">
    <w:abstractNumId w:val="9"/>
  </w:num>
  <w:num w:numId="22">
    <w:abstractNumId w:val="27"/>
  </w:num>
  <w:num w:numId="23">
    <w:abstractNumId w:val="24"/>
  </w:num>
  <w:num w:numId="24">
    <w:abstractNumId w:val="1"/>
  </w:num>
  <w:num w:numId="25">
    <w:abstractNumId w:val="0"/>
  </w:num>
  <w:num w:numId="26">
    <w:abstractNumId w:val="21"/>
  </w:num>
  <w:num w:numId="27">
    <w:abstractNumId w:val="10"/>
  </w:num>
  <w:num w:numId="28">
    <w:abstractNumId w:val="22"/>
  </w:num>
  <w:num w:numId="29">
    <w:abstractNumId w:val="13"/>
  </w:num>
  <w:num w:numId="30">
    <w:abstractNumId w:val="2"/>
  </w:num>
  <w:num w:numId="31">
    <w:abstractNumId w:val="12"/>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04"/>
    <w:rsid w:val="00026E3E"/>
    <w:rsid w:val="0003665F"/>
    <w:rsid w:val="000377B6"/>
    <w:rsid w:val="000E6E94"/>
    <w:rsid w:val="001143C5"/>
    <w:rsid w:val="001257E9"/>
    <w:rsid w:val="00132D8C"/>
    <w:rsid w:val="00165A3A"/>
    <w:rsid w:val="00193216"/>
    <w:rsid w:val="00193D70"/>
    <w:rsid w:val="001C0365"/>
    <w:rsid w:val="001C5415"/>
    <w:rsid w:val="001D5E1E"/>
    <w:rsid w:val="0024292B"/>
    <w:rsid w:val="00274DA7"/>
    <w:rsid w:val="00277EA2"/>
    <w:rsid w:val="002845C4"/>
    <w:rsid w:val="002A74A7"/>
    <w:rsid w:val="002C2BC5"/>
    <w:rsid w:val="002E0386"/>
    <w:rsid w:val="0032192D"/>
    <w:rsid w:val="00334C3A"/>
    <w:rsid w:val="0034780A"/>
    <w:rsid w:val="00351F04"/>
    <w:rsid w:val="003717C5"/>
    <w:rsid w:val="003C4184"/>
    <w:rsid w:val="003D48CF"/>
    <w:rsid w:val="003D6B96"/>
    <w:rsid w:val="003E7C33"/>
    <w:rsid w:val="0040564D"/>
    <w:rsid w:val="0041160D"/>
    <w:rsid w:val="004179AF"/>
    <w:rsid w:val="00445A86"/>
    <w:rsid w:val="0046045C"/>
    <w:rsid w:val="0047394D"/>
    <w:rsid w:val="00490114"/>
    <w:rsid w:val="004B26D5"/>
    <w:rsid w:val="004B2B13"/>
    <w:rsid w:val="004D03D4"/>
    <w:rsid w:val="004E71EC"/>
    <w:rsid w:val="0050230F"/>
    <w:rsid w:val="005333A2"/>
    <w:rsid w:val="0053482C"/>
    <w:rsid w:val="00542944"/>
    <w:rsid w:val="00556471"/>
    <w:rsid w:val="00564953"/>
    <w:rsid w:val="00593305"/>
    <w:rsid w:val="005A1F8D"/>
    <w:rsid w:val="005C7113"/>
    <w:rsid w:val="005E3437"/>
    <w:rsid w:val="005F7A34"/>
    <w:rsid w:val="0061308F"/>
    <w:rsid w:val="006538FE"/>
    <w:rsid w:val="0067560A"/>
    <w:rsid w:val="006A17D9"/>
    <w:rsid w:val="006B32F8"/>
    <w:rsid w:val="006C3F2F"/>
    <w:rsid w:val="00724E3D"/>
    <w:rsid w:val="007438B7"/>
    <w:rsid w:val="007526A0"/>
    <w:rsid w:val="00757C58"/>
    <w:rsid w:val="00772472"/>
    <w:rsid w:val="0079656C"/>
    <w:rsid w:val="007B241C"/>
    <w:rsid w:val="00801D73"/>
    <w:rsid w:val="0080517B"/>
    <w:rsid w:val="00874A54"/>
    <w:rsid w:val="00881309"/>
    <w:rsid w:val="008C5231"/>
    <w:rsid w:val="008D084E"/>
    <w:rsid w:val="008D4FA2"/>
    <w:rsid w:val="009124D4"/>
    <w:rsid w:val="0093271A"/>
    <w:rsid w:val="00934BF7"/>
    <w:rsid w:val="00985ABA"/>
    <w:rsid w:val="00991D27"/>
    <w:rsid w:val="009B4204"/>
    <w:rsid w:val="009E1727"/>
    <w:rsid w:val="00A20972"/>
    <w:rsid w:val="00A25AFC"/>
    <w:rsid w:val="00A85E53"/>
    <w:rsid w:val="00A8606B"/>
    <w:rsid w:val="00A92C12"/>
    <w:rsid w:val="00A92CDF"/>
    <w:rsid w:val="00AA2B0F"/>
    <w:rsid w:val="00AA4AB3"/>
    <w:rsid w:val="00AB6712"/>
    <w:rsid w:val="00AC2EC3"/>
    <w:rsid w:val="00AE2111"/>
    <w:rsid w:val="00AF04F0"/>
    <w:rsid w:val="00B35841"/>
    <w:rsid w:val="00B42CAB"/>
    <w:rsid w:val="00B4537B"/>
    <w:rsid w:val="00B76997"/>
    <w:rsid w:val="00BB14FD"/>
    <w:rsid w:val="00BE3BCD"/>
    <w:rsid w:val="00BE4C8E"/>
    <w:rsid w:val="00BE7E9A"/>
    <w:rsid w:val="00C141C9"/>
    <w:rsid w:val="00C54D3B"/>
    <w:rsid w:val="00C566C1"/>
    <w:rsid w:val="00C73AC6"/>
    <w:rsid w:val="00CA1F30"/>
    <w:rsid w:val="00CA3E3E"/>
    <w:rsid w:val="00CB7656"/>
    <w:rsid w:val="00CD19B4"/>
    <w:rsid w:val="00CD2730"/>
    <w:rsid w:val="00CE522C"/>
    <w:rsid w:val="00D2461D"/>
    <w:rsid w:val="00D33884"/>
    <w:rsid w:val="00D3753E"/>
    <w:rsid w:val="00D37653"/>
    <w:rsid w:val="00D54F6B"/>
    <w:rsid w:val="00D678A4"/>
    <w:rsid w:val="00D7602E"/>
    <w:rsid w:val="00D9095F"/>
    <w:rsid w:val="00DC2803"/>
    <w:rsid w:val="00DE5385"/>
    <w:rsid w:val="00DE5BA9"/>
    <w:rsid w:val="00DE75A0"/>
    <w:rsid w:val="00DE7DCB"/>
    <w:rsid w:val="00E02AC4"/>
    <w:rsid w:val="00E114E9"/>
    <w:rsid w:val="00E17139"/>
    <w:rsid w:val="00E261AA"/>
    <w:rsid w:val="00E46CCF"/>
    <w:rsid w:val="00E67F51"/>
    <w:rsid w:val="00E74C4D"/>
    <w:rsid w:val="00E87AFC"/>
    <w:rsid w:val="00EA205C"/>
    <w:rsid w:val="00EA4B58"/>
    <w:rsid w:val="00EC1D64"/>
    <w:rsid w:val="00EF423B"/>
    <w:rsid w:val="00F053F8"/>
    <w:rsid w:val="00F101B0"/>
    <w:rsid w:val="00F10B92"/>
    <w:rsid w:val="00F13AC0"/>
    <w:rsid w:val="00F4072C"/>
    <w:rsid w:val="00F41897"/>
    <w:rsid w:val="00F41E58"/>
    <w:rsid w:val="00F52CD4"/>
    <w:rsid w:val="00F740A7"/>
    <w:rsid w:val="00FA4FAE"/>
    <w:rsid w:val="00FB6F9C"/>
    <w:rsid w:val="00FF6631"/>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C665D"/>
  <w15:docId w15:val="{498E59AB-E413-4215-906C-B11B2249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4D"/>
  </w:style>
  <w:style w:type="paragraph" w:styleId="Footer">
    <w:name w:val="footer"/>
    <w:basedOn w:val="Normal"/>
    <w:link w:val="FooterChar"/>
    <w:uiPriority w:val="99"/>
    <w:unhideWhenUsed/>
    <w:rsid w:val="00E7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4D"/>
  </w:style>
  <w:style w:type="paragraph" w:styleId="BalloonText">
    <w:name w:val="Balloon Text"/>
    <w:basedOn w:val="Normal"/>
    <w:link w:val="BalloonTextChar"/>
    <w:uiPriority w:val="99"/>
    <w:semiHidden/>
    <w:unhideWhenUsed/>
    <w:rsid w:val="00E7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4D"/>
    <w:rPr>
      <w:rFonts w:ascii="Tahoma" w:hAnsi="Tahoma" w:cs="Tahoma"/>
      <w:sz w:val="16"/>
      <w:szCs w:val="16"/>
    </w:rPr>
  </w:style>
  <w:style w:type="character" w:styleId="Hyperlink">
    <w:name w:val="Hyperlink"/>
    <w:basedOn w:val="DefaultParagraphFont"/>
    <w:uiPriority w:val="99"/>
    <w:unhideWhenUsed/>
    <w:rsid w:val="00E74C4D"/>
    <w:rPr>
      <w:color w:val="F77F00" w:themeColor="hyperlink"/>
      <w:u w:val="single"/>
    </w:rPr>
  </w:style>
  <w:style w:type="table" w:styleId="TableGrid">
    <w:name w:val="Table Grid"/>
    <w:basedOn w:val="TableNormal"/>
    <w:uiPriority w:val="59"/>
    <w:rsid w:val="00E74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4C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26A0"/>
    <w:pPr>
      <w:ind w:left="720"/>
      <w:contextualSpacing/>
    </w:pPr>
  </w:style>
  <w:style w:type="paragraph" w:styleId="Revision">
    <w:name w:val="Revision"/>
    <w:hidden/>
    <w:uiPriority w:val="99"/>
    <w:semiHidden/>
    <w:rsid w:val="00BE3BCD"/>
    <w:pPr>
      <w:spacing w:after="0" w:line="240" w:lineRule="auto"/>
    </w:pPr>
  </w:style>
  <w:style w:type="paragraph" w:styleId="Subtitle">
    <w:name w:val="Subtitle"/>
    <w:basedOn w:val="Normal"/>
    <w:next w:val="Normal"/>
    <w:link w:val="SubtitleChar"/>
    <w:uiPriority w:val="11"/>
    <w:qFormat/>
    <w:rsid w:val="00BE3BCD"/>
    <w:pPr>
      <w:numPr>
        <w:ilvl w:val="1"/>
      </w:numPr>
    </w:pPr>
    <w:rPr>
      <w:rFonts w:asciiTheme="majorHAnsi" w:eastAsiaTheme="majorEastAsia" w:hAnsiTheme="majorHAnsi" w:cstheme="majorBidi"/>
      <w:i/>
      <w:iCs/>
      <w:color w:val="F77F00" w:themeColor="accent1"/>
      <w:spacing w:val="15"/>
      <w:sz w:val="24"/>
      <w:szCs w:val="24"/>
    </w:rPr>
  </w:style>
  <w:style w:type="character" w:customStyle="1" w:styleId="SubtitleChar">
    <w:name w:val="Subtitle Char"/>
    <w:basedOn w:val="DefaultParagraphFont"/>
    <w:link w:val="Subtitle"/>
    <w:uiPriority w:val="11"/>
    <w:rsid w:val="00BE3BCD"/>
    <w:rPr>
      <w:rFonts w:asciiTheme="majorHAnsi" w:eastAsiaTheme="majorEastAsia" w:hAnsiTheme="majorHAnsi" w:cstheme="majorBidi"/>
      <w:i/>
      <w:iCs/>
      <w:color w:val="F77F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0281">
      <w:bodyDiv w:val="1"/>
      <w:marLeft w:val="0"/>
      <w:marRight w:val="0"/>
      <w:marTop w:val="0"/>
      <w:marBottom w:val="0"/>
      <w:divBdr>
        <w:top w:val="none" w:sz="0" w:space="0" w:color="auto"/>
        <w:left w:val="none" w:sz="0" w:space="0" w:color="auto"/>
        <w:bottom w:val="none" w:sz="0" w:space="0" w:color="auto"/>
        <w:right w:val="none" w:sz="0" w:space="0" w:color="auto"/>
      </w:divBdr>
    </w:div>
    <w:div w:id="243221167">
      <w:bodyDiv w:val="1"/>
      <w:marLeft w:val="0"/>
      <w:marRight w:val="0"/>
      <w:marTop w:val="0"/>
      <w:marBottom w:val="0"/>
      <w:divBdr>
        <w:top w:val="none" w:sz="0" w:space="0" w:color="auto"/>
        <w:left w:val="none" w:sz="0" w:space="0" w:color="auto"/>
        <w:bottom w:val="none" w:sz="0" w:space="0" w:color="auto"/>
        <w:right w:val="none" w:sz="0" w:space="0" w:color="auto"/>
      </w:divBdr>
    </w:div>
    <w:div w:id="508250203">
      <w:bodyDiv w:val="1"/>
      <w:marLeft w:val="0"/>
      <w:marRight w:val="0"/>
      <w:marTop w:val="0"/>
      <w:marBottom w:val="0"/>
      <w:divBdr>
        <w:top w:val="none" w:sz="0" w:space="0" w:color="auto"/>
        <w:left w:val="none" w:sz="0" w:space="0" w:color="auto"/>
        <w:bottom w:val="none" w:sz="0" w:space="0" w:color="auto"/>
        <w:right w:val="none" w:sz="0" w:space="0" w:color="auto"/>
      </w:divBdr>
      <w:divsChild>
        <w:div w:id="2005083053">
          <w:marLeft w:val="547"/>
          <w:marRight w:val="0"/>
          <w:marTop w:val="96"/>
          <w:marBottom w:val="0"/>
          <w:divBdr>
            <w:top w:val="none" w:sz="0" w:space="0" w:color="auto"/>
            <w:left w:val="none" w:sz="0" w:space="0" w:color="auto"/>
            <w:bottom w:val="none" w:sz="0" w:space="0" w:color="auto"/>
            <w:right w:val="none" w:sz="0" w:space="0" w:color="auto"/>
          </w:divBdr>
        </w:div>
        <w:div w:id="106431725">
          <w:marLeft w:val="547"/>
          <w:marRight w:val="0"/>
          <w:marTop w:val="96"/>
          <w:marBottom w:val="0"/>
          <w:divBdr>
            <w:top w:val="none" w:sz="0" w:space="0" w:color="auto"/>
            <w:left w:val="none" w:sz="0" w:space="0" w:color="auto"/>
            <w:bottom w:val="none" w:sz="0" w:space="0" w:color="auto"/>
            <w:right w:val="none" w:sz="0" w:space="0" w:color="auto"/>
          </w:divBdr>
        </w:div>
        <w:div w:id="266739842">
          <w:marLeft w:val="547"/>
          <w:marRight w:val="0"/>
          <w:marTop w:val="96"/>
          <w:marBottom w:val="0"/>
          <w:divBdr>
            <w:top w:val="none" w:sz="0" w:space="0" w:color="auto"/>
            <w:left w:val="none" w:sz="0" w:space="0" w:color="auto"/>
            <w:bottom w:val="none" w:sz="0" w:space="0" w:color="auto"/>
            <w:right w:val="none" w:sz="0" w:space="0" w:color="auto"/>
          </w:divBdr>
        </w:div>
      </w:divsChild>
    </w:div>
    <w:div w:id="863711253">
      <w:bodyDiv w:val="1"/>
      <w:marLeft w:val="0"/>
      <w:marRight w:val="0"/>
      <w:marTop w:val="0"/>
      <w:marBottom w:val="0"/>
      <w:divBdr>
        <w:top w:val="none" w:sz="0" w:space="0" w:color="auto"/>
        <w:left w:val="none" w:sz="0" w:space="0" w:color="auto"/>
        <w:bottom w:val="none" w:sz="0" w:space="0" w:color="auto"/>
        <w:right w:val="none" w:sz="0" w:space="0" w:color="auto"/>
      </w:divBdr>
      <w:divsChild>
        <w:div w:id="1418093566">
          <w:marLeft w:val="547"/>
          <w:marRight w:val="0"/>
          <w:marTop w:val="115"/>
          <w:marBottom w:val="0"/>
          <w:divBdr>
            <w:top w:val="none" w:sz="0" w:space="0" w:color="auto"/>
            <w:left w:val="none" w:sz="0" w:space="0" w:color="auto"/>
            <w:bottom w:val="none" w:sz="0" w:space="0" w:color="auto"/>
            <w:right w:val="none" w:sz="0" w:space="0" w:color="auto"/>
          </w:divBdr>
        </w:div>
        <w:div w:id="1763333006">
          <w:marLeft w:val="547"/>
          <w:marRight w:val="0"/>
          <w:marTop w:val="115"/>
          <w:marBottom w:val="0"/>
          <w:divBdr>
            <w:top w:val="none" w:sz="0" w:space="0" w:color="auto"/>
            <w:left w:val="none" w:sz="0" w:space="0" w:color="auto"/>
            <w:bottom w:val="none" w:sz="0" w:space="0" w:color="auto"/>
            <w:right w:val="none" w:sz="0" w:space="0" w:color="auto"/>
          </w:divBdr>
        </w:div>
        <w:div w:id="480003932">
          <w:marLeft w:val="1166"/>
          <w:marRight w:val="0"/>
          <w:marTop w:val="96"/>
          <w:marBottom w:val="0"/>
          <w:divBdr>
            <w:top w:val="none" w:sz="0" w:space="0" w:color="auto"/>
            <w:left w:val="none" w:sz="0" w:space="0" w:color="auto"/>
            <w:bottom w:val="none" w:sz="0" w:space="0" w:color="auto"/>
            <w:right w:val="none" w:sz="0" w:space="0" w:color="auto"/>
          </w:divBdr>
        </w:div>
        <w:div w:id="218902891">
          <w:marLeft w:val="1166"/>
          <w:marRight w:val="0"/>
          <w:marTop w:val="96"/>
          <w:marBottom w:val="0"/>
          <w:divBdr>
            <w:top w:val="none" w:sz="0" w:space="0" w:color="auto"/>
            <w:left w:val="none" w:sz="0" w:space="0" w:color="auto"/>
            <w:bottom w:val="none" w:sz="0" w:space="0" w:color="auto"/>
            <w:right w:val="none" w:sz="0" w:space="0" w:color="auto"/>
          </w:divBdr>
        </w:div>
        <w:div w:id="114179823">
          <w:marLeft w:val="1166"/>
          <w:marRight w:val="0"/>
          <w:marTop w:val="96"/>
          <w:marBottom w:val="0"/>
          <w:divBdr>
            <w:top w:val="none" w:sz="0" w:space="0" w:color="auto"/>
            <w:left w:val="none" w:sz="0" w:space="0" w:color="auto"/>
            <w:bottom w:val="none" w:sz="0" w:space="0" w:color="auto"/>
            <w:right w:val="none" w:sz="0" w:space="0" w:color="auto"/>
          </w:divBdr>
        </w:div>
        <w:div w:id="1000238629">
          <w:marLeft w:val="547"/>
          <w:marRight w:val="0"/>
          <w:marTop w:val="115"/>
          <w:marBottom w:val="0"/>
          <w:divBdr>
            <w:top w:val="none" w:sz="0" w:space="0" w:color="auto"/>
            <w:left w:val="none" w:sz="0" w:space="0" w:color="auto"/>
            <w:bottom w:val="none" w:sz="0" w:space="0" w:color="auto"/>
            <w:right w:val="none" w:sz="0" w:space="0" w:color="auto"/>
          </w:divBdr>
        </w:div>
      </w:divsChild>
    </w:div>
    <w:div w:id="949896693">
      <w:bodyDiv w:val="1"/>
      <w:marLeft w:val="0"/>
      <w:marRight w:val="0"/>
      <w:marTop w:val="0"/>
      <w:marBottom w:val="0"/>
      <w:divBdr>
        <w:top w:val="none" w:sz="0" w:space="0" w:color="auto"/>
        <w:left w:val="none" w:sz="0" w:space="0" w:color="auto"/>
        <w:bottom w:val="none" w:sz="0" w:space="0" w:color="auto"/>
        <w:right w:val="none" w:sz="0" w:space="0" w:color="auto"/>
      </w:divBdr>
    </w:div>
    <w:div w:id="1168978039">
      <w:bodyDiv w:val="1"/>
      <w:marLeft w:val="0"/>
      <w:marRight w:val="0"/>
      <w:marTop w:val="0"/>
      <w:marBottom w:val="0"/>
      <w:divBdr>
        <w:top w:val="none" w:sz="0" w:space="0" w:color="auto"/>
        <w:left w:val="none" w:sz="0" w:space="0" w:color="auto"/>
        <w:bottom w:val="none" w:sz="0" w:space="0" w:color="auto"/>
        <w:right w:val="none" w:sz="0" w:space="0" w:color="auto"/>
      </w:divBdr>
      <w:divsChild>
        <w:div w:id="2063014279">
          <w:marLeft w:val="547"/>
          <w:marRight w:val="0"/>
          <w:marTop w:val="134"/>
          <w:marBottom w:val="0"/>
          <w:divBdr>
            <w:top w:val="none" w:sz="0" w:space="0" w:color="auto"/>
            <w:left w:val="none" w:sz="0" w:space="0" w:color="auto"/>
            <w:bottom w:val="none" w:sz="0" w:space="0" w:color="auto"/>
            <w:right w:val="none" w:sz="0" w:space="0" w:color="auto"/>
          </w:divBdr>
        </w:div>
        <w:div w:id="1995141759">
          <w:marLeft w:val="1166"/>
          <w:marRight w:val="0"/>
          <w:marTop w:val="115"/>
          <w:marBottom w:val="0"/>
          <w:divBdr>
            <w:top w:val="none" w:sz="0" w:space="0" w:color="auto"/>
            <w:left w:val="none" w:sz="0" w:space="0" w:color="auto"/>
            <w:bottom w:val="none" w:sz="0" w:space="0" w:color="auto"/>
            <w:right w:val="none" w:sz="0" w:space="0" w:color="auto"/>
          </w:divBdr>
        </w:div>
        <w:div w:id="1204056400">
          <w:marLeft w:val="1166"/>
          <w:marRight w:val="0"/>
          <w:marTop w:val="115"/>
          <w:marBottom w:val="0"/>
          <w:divBdr>
            <w:top w:val="none" w:sz="0" w:space="0" w:color="auto"/>
            <w:left w:val="none" w:sz="0" w:space="0" w:color="auto"/>
            <w:bottom w:val="none" w:sz="0" w:space="0" w:color="auto"/>
            <w:right w:val="none" w:sz="0" w:space="0" w:color="auto"/>
          </w:divBdr>
        </w:div>
        <w:div w:id="12541232">
          <w:marLeft w:val="1166"/>
          <w:marRight w:val="0"/>
          <w:marTop w:val="115"/>
          <w:marBottom w:val="0"/>
          <w:divBdr>
            <w:top w:val="none" w:sz="0" w:space="0" w:color="auto"/>
            <w:left w:val="none" w:sz="0" w:space="0" w:color="auto"/>
            <w:bottom w:val="none" w:sz="0" w:space="0" w:color="auto"/>
            <w:right w:val="none" w:sz="0" w:space="0" w:color="auto"/>
          </w:divBdr>
        </w:div>
        <w:div w:id="2132627958">
          <w:marLeft w:val="1166"/>
          <w:marRight w:val="0"/>
          <w:marTop w:val="115"/>
          <w:marBottom w:val="0"/>
          <w:divBdr>
            <w:top w:val="none" w:sz="0" w:space="0" w:color="auto"/>
            <w:left w:val="none" w:sz="0" w:space="0" w:color="auto"/>
            <w:bottom w:val="none" w:sz="0" w:space="0" w:color="auto"/>
            <w:right w:val="none" w:sz="0" w:space="0" w:color="auto"/>
          </w:divBdr>
        </w:div>
        <w:div w:id="1930460946">
          <w:marLeft w:val="547"/>
          <w:marRight w:val="0"/>
          <w:marTop w:val="134"/>
          <w:marBottom w:val="0"/>
          <w:divBdr>
            <w:top w:val="none" w:sz="0" w:space="0" w:color="auto"/>
            <w:left w:val="none" w:sz="0" w:space="0" w:color="auto"/>
            <w:bottom w:val="none" w:sz="0" w:space="0" w:color="auto"/>
            <w:right w:val="none" w:sz="0" w:space="0" w:color="auto"/>
          </w:divBdr>
        </w:div>
        <w:div w:id="449932594">
          <w:marLeft w:val="547"/>
          <w:marRight w:val="0"/>
          <w:marTop w:val="134"/>
          <w:marBottom w:val="0"/>
          <w:divBdr>
            <w:top w:val="none" w:sz="0" w:space="0" w:color="auto"/>
            <w:left w:val="none" w:sz="0" w:space="0" w:color="auto"/>
            <w:bottom w:val="none" w:sz="0" w:space="0" w:color="auto"/>
            <w:right w:val="none" w:sz="0" w:space="0" w:color="auto"/>
          </w:divBdr>
        </w:div>
      </w:divsChild>
    </w:div>
    <w:div w:id="1188518912">
      <w:bodyDiv w:val="1"/>
      <w:marLeft w:val="0"/>
      <w:marRight w:val="0"/>
      <w:marTop w:val="0"/>
      <w:marBottom w:val="0"/>
      <w:divBdr>
        <w:top w:val="none" w:sz="0" w:space="0" w:color="auto"/>
        <w:left w:val="none" w:sz="0" w:space="0" w:color="auto"/>
        <w:bottom w:val="none" w:sz="0" w:space="0" w:color="auto"/>
        <w:right w:val="none" w:sz="0" w:space="0" w:color="auto"/>
      </w:divBdr>
    </w:div>
    <w:div w:id="1360356778">
      <w:bodyDiv w:val="1"/>
      <w:marLeft w:val="0"/>
      <w:marRight w:val="0"/>
      <w:marTop w:val="0"/>
      <w:marBottom w:val="0"/>
      <w:divBdr>
        <w:top w:val="none" w:sz="0" w:space="0" w:color="auto"/>
        <w:left w:val="none" w:sz="0" w:space="0" w:color="auto"/>
        <w:bottom w:val="none" w:sz="0" w:space="0" w:color="auto"/>
        <w:right w:val="none" w:sz="0" w:space="0" w:color="auto"/>
      </w:divBdr>
      <w:divsChild>
        <w:div w:id="463617393">
          <w:marLeft w:val="547"/>
          <w:marRight w:val="0"/>
          <w:marTop w:val="106"/>
          <w:marBottom w:val="0"/>
          <w:divBdr>
            <w:top w:val="none" w:sz="0" w:space="0" w:color="auto"/>
            <w:left w:val="none" w:sz="0" w:space="0" w:color="auto"/>
            <w:bottom w:val="none" w:sz="0" w:space="0" w:color="auto"/>
            <w:right w:val="none" w:sz="0" w:space="0" w:color="auto"/>
          </w:divBdr>
        </w:div>
        <w:div w:id="990867324">
          <w:marLeft w:val="547"/>
          <w:marRight w:val="0"/>
          <w:marTop w:val="106"/>
          <w:marBottom w:val="0"/>
          <w:divBdr>
            <w:top w:val="none" w:sz="0" w:space="0" w:color="auto"/>
            <w:left w:val="none" w:sz="0" w:space="0" w:color="auto"/>
            <w:bottom w:val="none" w:sz="0" w:space="0" w:color="auto"/>
            <w:right w:val="none" w:sz="0" w:space="0" w:color="auto"/>
          </w:divBdr>
        </w:div>
        <w:div w:id="1555385394">
          <w:marLeft w:val="1166"/>
          <w:marRight w:val="0"/>
          <w:marTop w:val="91"/>
          <w:marBottom w:val="0"/>
          <w:divBdr>
            <w:top w:val="none" w:sz="0" w:space="0" w:color="auto"/>
            <w:left w:val="none" w:sz="0" w:space="0" w:color="auto"/>
            <w:bottom w:val="none" w:sz="0" w:space="0" w:color="auto"/>
            <w:right w:val="none" w:sz="0" w:space="0" w:color="auto"/>
          </w:divBdr>
        </w:div>
        <w:div w:id="1089539851">
          <w:marLeft w:val="1166"/>
          <w:marRight w:val="0"/>
          <w:marTop w:val="91"/>
          <w:marBottom w:val="0"/>
          <w:divBdr>
            <w:top w:val="none" w:sz="0" w:space="0" w:color="auto"/>
            <w:left w:val="none" w:sz="0" w:space="0" w:color="auto"/>
            <w:bottom w:val="none" w:sz="0" w:space="0" w:color="auto"/>
            <w:right w:val="none" w:sz="0" w:space="0" w:color="auto"/>
          </w:divBdr>
        </w:div>
        <w:div w:id="1168835559">
          <w:marLeft w:val="1166"/>
          <w:marRight w:val="0"/>
          <w:marTop w:val="91"/>
          <w:marBottom w:val="0"/>
          <w:divBdr>
            <w:top w:val="none" w:sz="0" w:space="0" w:color="auto"/>
            <w:left w:val="none" w:sz="0" w:space="0" w:color="auto"/>
            <w:bottom w:val="none" w:sz="0" w:space="0" w:color="auto"/>
            <w:right w:val="none" w:sz="0" w:space="0" w:color="auto"/>
          </w:divBdr>
        </w:div>
        <w:div w:id="334185211">
          <w:marLeft w:val="1800"/>
          <w:marRight w:val="0"/>
          <w:marTop w:val="77"/>
          <w:marBottom w:val="0"/>
          <w:divBdr>
            <w:top w:val="none" w:sz="0" w:space="0" w:color="auto"/>
            <w:left w:val="none" w:sz="0" w:space="0" w:color="auto"/>
            <w:bottom w:val="none" w:sz="0" w:space="0" w:color="auto"/>
            <w:right w:val="none" w:sz="0" w:space="0" w:color="auto"/>
          </w:divBdr>
        </w:div>
        <w:div w:id="1449661901">
          <w:marLeft w:val="1800"/>
          <w:marRight w:val="0"/>
          <w:marTop w:val="77"/>
          <w:marBottom w:val="0"/>
          <w:divBdr>
            <w:top w:val="none" w:sz="0" w:space="0" w:color="auto"/>
            <w:left w:val="none" w:sz="0" w:space="0" w:color="auto"/>
            <w:bottom w:val="none" w:sz="0" w:space="0" w:color="auto"/>
            <w:right w:val="none" w:sz="0" w:space="0" w:color="auto"/>
          </w:divBdr>
        </w:div>
        <w:div w:id="1413626173">
          <w:marLeft w:val="1800"/>
          <w:marRight w:val="0"/>
          <w:marTop w:val="77"/>
          <w:marBottom w:val="0"/>
          <w:divBdr>
            <w:top w:val="none" w:sz="0" w:space="0" w:color="auto"/>
            <w:left w:val="none" w:sz="0" w:space="0" w:color="auto"/>
            <w:bottom w:val="none" w:sz="0" w:space="0" w:color="auto"/>
            <w:right w:val="none" w:sz="0" w:space="0" w:color="auto"/>
          </w:divBdr>
        </w:div>
        <w:div w:id="1440680336">
          <w:marLeft w:val="1800"/>
          <w:marRight w:val="0"/>
          <w:marTop w:val="77"/>
          <w:marBottom w:val="0"/>
          <w:divBdr>
            <w:top w:val="none" w:sz="0" w:space="0" w:color="auto"/>
            <w:left w:val="none" w:sz="0" w:space="0" w:color="auto"/>
            <w:bottom w:val="none" w:sz="0" w:space="0" w:color="auto"/>
            <w:right w:val="none" w:sz="0" w:space="0" w:color="auto"/>
          </w:divBdr>
        </w:div>
      </w:divsChild>
    </w:div>
    <w:div w:id="1958754805">
      <w:bodyDiv w:val="1"/>
      <w:marLeft w:val="0"/>
      <w:marRight w:val="0"/>
      <w:marTop w:val="0"/>
      <w:marBottom w:val="0"/>
      <w:divBdr>
        <w:top w:val="none" w:sz="0" w:space="0" w:color="auto"/>
        <w:left w:val="none" w:sz="0" w:space="0" w:color="auto"/>
        <w:bottom w:val="none" w:sz="0" w:space="0" w:color="auto"/>
        <w:right w:val="none" w:sz="0" w:space="0" w:color="auto"/>
      </w:divBdr>
    </w:div>
    <w:div w:id="2040011233">
      <w:bodyDiv w:val="1"/>
      <w:marLeft w:val="0"/>
      <w:marRight w:val="0"/>
      <w:marTop w:val="0"/>
      <w:marBottom w:val="0"/>
      <w:divBdr>
        <w:top w:val="none" w:sz="0" w:space="0" w:color="auto"/>
        <w:left w:val="none" w:sz="0" w:space="0" w:color="auto"/>
        <w:bottom w:val="none" w:sz="0" w:space="0" w:color="auto"/>
        <w:right w:val="none" w:sz="0" w:space="0" w:color="auto"/>
      </w:divBdr>
    </w:div>
    <w:div w:id="2062626809">
      <w:bodyDiv w:val="1"/>
      <w:marLeft w:val="0"/>
      <w:marRight w:val="0"/>
      <w:marTop w:val="0"/>
      <w:marBottom w:val="0"/>
      <w:divBdr>
        <w:top w:val="none" w:sz="0" w:space="0" w:color="auto"/>
        <w:left w:val="none" w:sz="0" w:space="0" w:color="auto"/>
        <w:bottom w:val="none" w:sz="0" w:space="0" w:color="auto"/>
        <w:right w:val="none" w:sz="0" w:space="0" w:color="auto"/>
      </w:divBdr>
      <w:divsChild>
        <w:div w:id="1116603631">
          <w:marLeft w:val="547"/>
          <w:marRight w:val="0"/>
          <w:marTop w:val="134"/>
          <w:marBottom w:val="0"/>
          <w:divBdr>
            <w:top w:val="none" w:sz="0" w:space="0" w:color="auto"/>
            <w:left w:val="none" w:sz="0" w:space="0" w:color="auto"/>
            <w:bottom w:val="none" w:sz="0" w:space="0" w:color="auto"/>
            <w:right w:val="none" w:sz="0" w:space="0" w:color="auto"/>
          </w:divBdr>
        </w:div>
        <w:div w:id="128790958">
          <w:marLeft w:val="547"/>
          <w:marRight w:val="0"/>
          <w:marTop w:val="134"/>
          <w:marBottom w:val="0"/>
          <w:divBdr>
            <w:top w:val="none" w:sz="0" w:space="0" w:color="auto"/>
            <w:left w:val="none" w:sz="0" w:space="0" w:color="auto"/>
            <w:bottom w:val="none" w:sz="0" w:space="0" w:color="auto"/>
            <w:right w:val="none" w:sz="0" w:space="0" w:color="auto"/>
          </w:divBdr>
        </w:div>
        <w:div w:id="968122098">
          <w:marLeft w:val="1166"/>
          <w:marRight w:val="0"/>
          <w:marTop w:val="115"/>
          <w:marBottom w:val="0"/>
          <w:divBdr>
            <w:top w:val="none" w:sz="0" w:space="0" w:color="auto"/>
            <w:left w:val="none" w:sz="0" w:space="0" w:color="auto"/>
            <w:bottom w:val="none" w:sz="0" w:space="0" w:color="auto"/>
            <w:right w:val="none" w:sz="0" w:space="0" w:color="auto"/>
          </w:divBdr>
        </w:div>
        <w:div w:id="161402121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edway.com/online-courseware/" TargetMode="External"/><Relationship Id="rId13" Type="http://schemas.openxmlformats.org/officeDocument/2006/relationships/hyperlink" Target="mailto:kvitasek@utk.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edway.com/terms-of-use-agreement-open-source-mater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edwa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stedway.com/book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ested">
      <a:dk1>
        <a:srgbClr val="5C5C5C"/>
      </a:dk1>
      <a:lt1>
        <a:sysClr val="window" lastClr="FFFFFF"/>
      </a:lt1>
      <a:dk2>
        <a:srgbClr val="000000"/>
      </a:dk2>
      <a:lt2>
        <a:srgbClr val="FFFFFF"/>
      </a:lt2>
      <a:accent1>
        <a:srgbClr val="F77F00"/>
      </a:accent1>
      <a:accent2>
        <a:srgbClr val="32ACBD"/>
      </a:accent2>
      <a:accent3>
        <a:srgbClr val="A9C632"/>
      </a:accent3>
      <a:accent4>
        <a:srgbClr val="FF4F24"/>
      </a:accent4>
      <a:accent5>
        <a:srgbClr val="F1CE4B"/>
      </a:accent5>
      <a:accent6>
        <a:srgbClr val="A5A7AF"/>
      </a:accent6>
      <a:hlink>
        <a:srgbClr val="F77F00"/>
      </a:hlink>
      <a:folHlink>
        <a:srgbClr val="32AC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066D-E7A4-4866-A114-3B7DDEFB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Symmes</dc:creator>
  <cp:lastModifiedBy>Elizabeth Roteman</cp:lastModifiedBy>
  <cp:revision>4</cp:revision>
  <cp:lastPrinted>2011-05-18T14:28:00Z</cp:lastPrinted>
  <dcterms:created xsi:type="dcterms:W3CDTF">2014-08-19T19:56:00Z</dcterms:created>
  <dcterms:modified xsi:type="dcterms:W3CDTF">2014-08-19T20:08:00Z</dcterms:modified>
</cp:coreProperties>
</file>