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395B2" w14:textId="77777777" w:rsidR="002858E4" w:rsidRPr="002858E4" w:rsidRDefault="002858E4" w:rsidP="002858E4">
      <w:pPr>
        <w:spacing w:after="0" w:line="240" w:lineRule="auto"/>
        <w:ind w:left="720" w:firstLine="720"/>
        <w:outlineLvl w:val="0"/>
        <w:rPr>
          <w:rFonts w:eastAsia="Arial"/>
          <w:b/>
          <w:i/>
          <w:color w:val="494949"/>
          <w:sz w:val="48"/>
          <w:szCs w:val="36"/>
        </w:rPr>
      </w:pPr>
      <w:bookmarkStart w:id="0" w:name="_Hlk535831074"/>
      <w:bookmarkStart w:id="1" w:name="_GoBack"/>
      <w:bookmarkEnd w:id="1"/>
      <w:r w:rsidRPr="002858E4">
        <w:rPr>
          <w:rFonts w:eastAsia="Arial"/>
          <w:b/>
          <w:i/>
          <w:noProof/>
          <w:color w:val="494949"/>
          <w:sz w:val="48"/>
          <w:szCs w:val="36"/>
        </w:rPr>
        <w:drawing>
          <wp:anchor distT="0" distB="0" distL="114300" distR="114300" simplePos="0" relativeHeight="251673600" behindDoc="0" locked="0" layoutInCell="1" allowOverlap="1" wp14:anchorId="6846083B" wp14:editId="50180DA9">
            <wp:simplePos x="0" y="0"/>
            <wp:positionH relativeFrom="column">
              <wp:posOffset>5032375</wp:posOffset>
            </wp:positionH>
            <wp:positionV relativeFrom="paragraph">
              <wp:posOffset>-55880</wp:posOffset>
            </wp:positionV>
            <wp:extent cx="1069848" cy="1097280"/>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oolkit.png"/>
                    <pic:cNvPicPr/>
                  </pic:nvPicPr>
                  <pic:blipFill>
                    <a:blip r:embed="rId8"/>
                    <a:stretch>
                      <a:fillRect/>
                    </a:stretch>
                  </pic:blipFill>
                  <pic:spPr>
                    <a:xfrm>
                      <a:off x="0" y="0"/>
                      <a:ext cx="1069848" cy="1097280"/>
                    </a:xfrm>
                    <a:prstGeom prst="rect">
                      <a:avLst/>
                    </a:prstGeom>
                  </pic:spPr>
                </pic:pic>
              </a:graphicData>
            </a:graphic>
            <wp14:sizeRelH relativeFrom="margin">
              <wp14:pctWidth>0</wp14:pctWidth>
            </wp14:sizeRelH>
            <wp14:sizeRelV relativeFrom="margin">
              <wp14:pctHeight>0</wp14:pctHeight>
            </wp14:sizeRelV>
          </wp:anchor>
        </w:drawing>
      </w:r>
      <w:r w:rsidRPr="002858E4">
        <w:rPr>
          <w:rFonts w:eastAsia="Arial"/>
          <w:b/>
          <w:i/>
          <w:color w:val="494949"/>
          <w:sz w:val="48"/>
          <w:szCs w:val="36"/>
        </w:rPr>
        <w:t xml:space="preserve">   </w:t>
      </w:r>
    </w:p>
    <w:p w14:paraId="1A428F87" w14:textId="7E14E0CB" w:rsidR="002858E4" w:rsidRPr="002858E4" w:rsidRDefault="002858E4" w:rsidP="00F435DD">
      <w:pPr>
        <w:spacing w:after="0" w:line="240" w:lineRule="auto"/>
        <w:ind w:left="-360"/>
        <w:jc w:val="center"/>
        <w:outlineLvl w:val="0"/>
        <w:rPr>
          <w:rFonts w:eastAsia="Arial"/>
          <w:b/>
          <w:i/>
          <w:color w:val="494949"/>
          <w:sz w:val="48"/>
          <w:szCs w:val="36"/>
        </w:rPr>
      </w:pPr>
      <w:r w:rsidRPr="00877AAE">
        <w:rPr>
          <w:rFonts w:eastAsia="Arial"/>
          <w:b/>
          <w:i/>
          <w:color w:val="F77F00" w:themeColor="accent1"/>
          <w:sz w:val="48"/>
          <w:szCs w:val="36"/>
        </w:rPr>
        <w:t>RealPlay</w:t>
      </w:r>
      <w:r w:rsidRPr="00877AAE">
        <w:rPr>
          <w:rFonts w:eastAsia="Arial"/>
          <w:b/>
          <w:i/>
          <w:color w:val="F77F00" w:themeColor="accent1"/>
          <w:sz w:val="48"/>
          <w:szCs w:val="36"/>
          <w:vertAlign w:val="superscript"/>
        </w:rPr>
        <w:t xml:space="preserve">® </w:t>
      </w:r>
      <w:r w:rsidR="00877AAE">
        <w:rPr>
          <w:rFonts w:eastAsia="Arial"/>
          <w:b/>
          <w:i/>
          <w:color w:val="494949"/>
          <w:sz w:val="48"/>
          <w:szCs w:val="36"/>
        </w:rPr>
        <w:t>Open Source T</w:t>
      </w:r>
      <w:r w:rsidRPr="002858E4">
        <w:rPr>
          <w:rFonts w:eastAsia="Arial"/>
          <w:b/>
          <w:i/>
          <w:color w:val="494949"/>
          <w:sz w:val="48"/>
          <w:szCs w:val="36"/>
        </w:rPr>
        <w:t>ool</w:t>
      </w:r>
    </w:p>
    <w:p w14:paraId="0688FAEC" w14:textId="77777777" w:rsidR="002858E4" w:rsidRPr="002858E4" w:rsidRDefault="002858E4" w:rsidP="002858E4">
      <w:pPr>
        <w:spacing w:after="200"/>
        <w:rPr>
          <w:rFonts w:asciiTheme="minorHAnsi" w:hAnsiTheme="minorHAnsi" w:cstheme="minorBidi"/>
        </w:rPr>
      </w:pPr>
    </w:p>
    <w:p w14:paraId="500EF125" w14:textId="77777777" w:rsidR="002858E4" w:rsidRPr="002858E4" w:rsidRDefault="002858E4" w:rsidP="002858E4">
      <w:pPr>
        <w:spacing w:after="200"/>
        <w:rPr>
          <w:rFonts w:asciiTheme="minorHAnsi" w:hAnsiTheme="minorHAnsi" w:cstheme="minorBidi"/>
        </w:rPr>
      </w:pPr>
      <w:r w:rsidRPr="002858E4">
        <w:rPr>
          <w:rFonts w:asciiTheme="minorHAnsi" w:hAnsiTheme="minorHAnsi" w:cstheme="minorBidi"/>
          <w:noProof/>
        </w:rPr>
        <mc:AlternateContent>
          <mc:Choice Requires="wps">
            <w:drawing>
              <wp:anchor distT="0" distB="0" distL="114300" distR="114300" simplePos="0" relativeHeight="251672576" behindDoc="0" locked="0" layoutInCell="1" allowOverlap="1" wp14:anchorId="3AEE215F" wp14:editId="5C83026A">
                <wp:simplePos x="0" y="0"/>
                <wp:positionH relativeFrom="margin">
                  <wp:posOffset>0</wp:posOffset>
                </wp:positionH>
                <wp:positionV relativeFrom="paragraph">
                  <wp:posOffset>122032</wp:posOffset>
                </wp:positionV>
                <wp:extent cx="5943600" cy="1"/>
                <wp:effectExtent l="0" t="0" r="0" b="0"/>
                <wp:wrapNone/>
                <wp:docPr id="61" name="Straight Connector 61"/>
                <wp:cNvGraphicFramePr/>
                <a:graphic xmlns:a="http://schemas.openxmlformats.org/drawingml/2006/main">
                  <a:graphicData uri="http://schemas.microsoft.com/office/word/2010/wordprocessingShape">
                    <wps:wsp>
                      <wps:cNvCnPr/>
                      <wps:spPr>
                        <a:xfrm>
                          <a:off x="0" y="0"/>
                          <a:ext cx="5943600" cy="1"/>
                        </a:xfrm>
                        <a:prstGeom prst="line">
                          <a:avLst/>
                        </a:prstGeom>
                        <a:noFill/>
                        <a:ln w="9525">
                          <a:solidFill>
                            <a:srgbClr val="5C5C5C"/>
                          </a:solidFill>
                        </a:ln>
                        <a:effectLst/>
                      </wps:spPr>
                      <wps:bodyPr/>
                    </wps:wsp>
                  </a:graphicData>
                </a:graphic>
                <wp14:sizeRelH relativeFrom="margin">
                  <wp14:pctWidth>0</wp14:pctWidth>
                </wp14:sizeRelH>
                <wp14:sizeRelV relativeFrom="margin">
                  <wp14:pctHeight>0</wp14:pctHeight>
                </wp14:sizeRelV>
              </wp:anchor>
            </w:drawing>
          </mc:Choice>
          <mc:Fallback>
            <w:pict>
              <v:line w14:anchorId="1089E259" id="Straight Connector 61"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6pt" to="46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" strokecolor="#5c5c5c">
                <w10:wrap anchorx="margin"/>
              </v:line>
            </w:pict>
          </mc:Fallback>
        </mc:AlternateContent>
      </w:r>
    </w:p>
    <w:bookmarkEnd w:id="0"/>
    <w:p w14:paraId="052E0B91" w14:textId="77777777" w:rsidR="001E290D" w:rsidRPr="00B54927" w:rsidRDefault="001E290D" w:rsidP="00F435DD">
      <w:pPr>
        <w:pStyle w:val="ICON"/>
        <w:ind w:left="0"/>
      </w:pPr>
    </w:p>
    <w:p w14:paraId="527E6DFA" w14:textId="77777777" w:rsidR="001E290D" w:rsidRDefault="001E290D" w:rsidP="00800BAD"/>
    <w:p w14:paraId="574DE16B" w14:textId="77777777" w:rsidR="001E290D" w:rsidRDefault="001E290D" w:rsidP="00800BAD"/>
    <w:p w14:paraId="61CD984A" w14:textId="77777777" w:rsidR="001E290D" w:rsidRPr="00B54927" w:rsidRDefault="001E290D" w:rsidP="00686947"/>
    <w:p w14:paraId="3B30227B" w14:textId="77777777" w:rsidR="00686947" w:rsidRDefault="00686947" w:rsidP="00845AF7"/>
    <w:p w14:paraId="00BF5D9A" w14:textId="52AD5967" w:rsidR="005517E8" w:rsidRPr="00B3405E" w:rsidRDefault="00B3405E" w:rsidP="00A4271E">
      <w:pPr>
        <w:pStyle w:val="Heading1"/>
        <w:rPr>
          <w:i w:val="0"/>
          <w:iCs/>
        </w:rPr>
      </w:pPr>
      <w:r w:rsidRPr="00B3405E">
        <w:rPr>
          <w:i w:val="0"/>
          <w:iCs/>
          <w:color w:val="F77F00" w:themeColor="accent1"/>
          <w:sz w:val="48"/>
          <w:szCs w:val="48"/>
        </w:rPr>
        <w:t>Taxonomy/Workload Allocation Instructions</w:t>
      </w:r>
    </w:p>
    <w:p w14:paraId="5C9C4267" w14:textId="77777777" w:rsidR="00222A60" w:rsidRPr="00222A60" w:rsidRDefault="00222A60" w:rsidP="00222A60"/>
    <w:p w14:paraId="49CC04EF" w14:textId="77777777" w:rsidR="00475B68" w:rsidRPr="00B54927" w:rsidRDefault="00475B68" w:rsidP="00800BAD"/>
    <w:p w14:paraId="32E61F90" w14:textId="77777777" w:rsidR="00475B68" w:rsidRPr="00B54927" w:rsidRDefault="00475B68" w:rsidP="00800BAD">
      <w:pPr>
        <w:jc w:val="center"/>
      </w:pPr>
      <w:r w:rsidRPr="00B54927">
        <w:rPr>
          <w:noProof/>
        </w:rPr>
        <w:drawing>
          <wp:inline distT="0" distB="0" distL="0" distR="0" wp14:anchorId="04CB82A5" wp14:editId="0E5F9D15">
            <wp:extent cx="3298074" cy="14708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1.png"/>
                    <pic:cNvPicPr/>
                  </pic:nvPicPr>
                  <pic:blipFill>
                    <a:blip r:embed="rId9">
                      <a:extLst>
                        <a:ext uri="{28A0092B-C50C-407E-A947-70E740481C1C}">
                          <a14:useLocalDpi xmlns:a14="http://schemas.microsoft.com/office/drawing/2010/main" val="0"/>
                        </a:ext>
                      </a:extLst>
                    </a:blip>
                    <a:stretch>
                      <a:fillRect/>
                    </a:stretch>
                  </pic:blipFill>
                  <pic:spPr>
                    <a:xfrm>
                      <a:off x="0" y="0"/>
                      <a:ext cx="3347462" cy="1492910"/>
                    </a:xfrm>
                    <a:prstGeom prst="rect">
                      <a:avLst/>
                    </a:prstGeom>
                  </pic:spPr>
                </pic:pic>
              </a:graphicData>
            </a:graphic>
          </wp:inline>
        </w:drawing>
      </w:r>
    </w:p>
    <w:p w14:paraId="0252675C" w14:textId="669C75E5" w:rsidR="005E4945" w:rsidRDefault="005E4945" w:rsidP="00800BAD"/>
    <w:p w14:paraId="1B63C954" w14:textId="77777777" w:rsidR="00222A60" w:rsidRPr="00B54927" w:rsidRDefault="00222A60" w:rsidP="00800BAD"/>
    <w:p w14:paraId="61425344" w14:textId="626C5891" w:rsidR="00F009C9" w:rsidRPr="00222A60" w:rsidRDefault="000F5A8A" w:rsidP="002858E4">
      <w:pPr>
        <w:ind w:right="-90"/>
        <w:rPr>
          <w:sz w:val="24"/>
          <w:szCs w:val="24"/>
        </w:rPr>
      </w:pPr>
      <w:r w:rsidRPr="00222A60">
        <w:t>This open</w:t>
      </w:r>
      <w:r w:rsidR="009A7980">
        <w:t>-</w:t>
      </w:r>
      <w:r w:rsidRPr="00222A60">
        <w:t>source tool is a component of the broader award</w:t>
      </w:r>
      <w:r w:rsidR="009A7980">
        <w:t>-</w:t>
      </w:r>
      <w:r w:rsidRPr="00222A60">
        <w:t>winning Vested/Vested Outsourcing</w:t>
      </w:r>
      <w:r w:rsidRPr="00222A60">
        <w:rPr>
          <w:vertAlign w:val="superscript"/>
        </w:rPr>
        <w:t>®</w:t>
      </w:r>
      <w:r w:rsidRPr="00222A60">
        <w:t xml:space="preserve"> research developed </w:t>
      </w:r>
      <w:r w:rsidRPr="005C23D7">
        <w:rPr>
          <w:color w:val="000000"/>
        </w:rPr>
        <w:t>in conjunction</w:t>
      </w:r>
      <w:r w:rsidR="005C23D7" w:rsidRPr="005C23D7">
        <w:rPr>
          <w:color w:val="000000"/>
        </w:rPr>
        <w:t xml:space="preserve"> </w:t>
      </w:r>
      <w:r w:rsidRPr="00222A60">
        <w:t xml:space="preserve">with the University of Tennessee. </w:t>
      </w:r>
      <w:r w:rsidRPr="00222A60">
        <w:rPr>
          <w:b/>
          <w:i/>
          <w:color w:val="F77F00" w:themeColor="accent1"/>
        </w:rPr>
        <w:t>RealPlay</w:t>
      </w:r>
      <w:r w:rsidRPr="00222A60">
        <w:rPr>
          <w:b/>
          <w:color w:val="F77F00" w:themeColor="accent1"/>
          <w:vertAlign w:val="superscript"/>
        </w:rPr>
        <w:t>®</w:t>
      </w:r>
      <w:r w:rsidRPr="00222A60">
        <w:rPr>
          <w:color w:val="32ACBD" w:themeColor="accent2"/>
        </w:rPr>
        <w:t xml:space="preserve"> </w:t>
      </w:r>
      <w:r w:rsidRPr="00222A60">
        <w:t xml:space="preserve">was created by </w:t>
      </w:r>
      <w:r w:rsidR="009A7980">
        <w:t xml:space="preserve">the </w:t>
      </w:r>
      <w:r w:rsidRPr="00222A60">
        <w:t>University of Tennessee’s faculty member Kate Vitasek to interactively help those taking the Vested</w:t>
      </w:r>
      <w:r w:rsidRPr="00222A60">
        <w:rPr>
          <w:vertAlign w:val="superscript"/>
        </w:rPr>
        <w:t>®</w:t>
      </w:r>
      <w:r w:rsidRPr="00222A60">
        <w:t xml:space="preserve"> courseware gain a deeper understanding of the material </w:t>
      </w:r>
      <w:r w:rsidRPr="005C23D7">
        <w:rPr>
          <w:color w:val="000000"/>
        </w:rPr>
        <w:t>that is</w:t>
      </w:r>
      <w:r w:rsidR="005C23D7" w:rsidRPr="005C23D7">
        <w:rPr>
          <w:color w:val="000000"/>
        </w:rPr>
        <w:t xml:space="preserve"> </w:t>
      </w:r>
      <w:r w:rsidRPr="00222A60">
        <w:t xml:space="preserve">presented. </w:t>
      </w:r>
      <w:r w:rsidRPr="00222A60">
        <w:rPr>
          <w:b/>
          <w:i/>
          <w:color w:val="F77F00" w:themeColor="accent1"/>
        </w:rPr>
        <w:t>RealPlay</w:t>
      </w:r>
      <w:r w:rsidRPr="00222A60">
        <w:t xml:space="preserve"> takes role-playing to the next level. Instead of merely being assigned roles and a potential problem or situation to work through,</w:t>
      </w:r>
      <w:r w:rsidRPr="00222A60">
        <w:rPr>
          <w:color w:val="32ACBD" w:themeColor="accent2"/>
        </w:rPr>
        <w:t xml:space="preserve"> </w:t>
      </w:r>
      <w:r w:rsidRPr="00222A60">
        <w:rPr>
          <w:b/>
          <w:i/>
          <w:color w:val="F77F00" w:themeColor="accent1"/>
        </w:rPr>
        <w:t>RealPlay</w:t>
      </w:r>
      <w:r w:rsidRPr="00222A60">
        <w:rPr>
          <w:color w:val="32ACBD" w:themeColor="accent2"/>
        </w:rPr>
        <w:t xml:space="preserve"> </w:t>
      </w:r>
      <w:r w:rsidRPr="00222A60">
        <w:t xml:space="preserve">has course attendees bring in their own problems and situations into the classroom. This allows course attendees to take the material they have just covered and immediately apply it to their personal situations and gain a deeper, </w:t>
      </w:r>
      <w:r w:rsidRPr="005C23D7">
        <w:rPr>
          <w:color w:val="000000"/>
        </w:rPr>
        <w:t>more</w:t>
      </w:r>
      <w:r w:rsidR="005C23D7" w:rsidRPr="005C23D7">
        <w:rPr>
          <w:color w:val="000000"/>
        </w:rPr>
        <w:t xml:space="preserve"> </w:t>
      </w:r>
      <w:r w:rsidRPr="00222A60">
        <w:t xml:space="preserve">complete understanding of the material. Instead of just theories about how Vested could be used in their company to build a better relationship, </w:t>
      </w:r>
      <w:r w:rsidRPr="00222A60">
        <w:rPr>
          <w:b/>
          <w:i/>
          <w:color w:val="F77F00" w:themeColor="accent1"/>
        </w:rPr>
        <w:t>RealPlay</w:t>
      </w:r>
      <w:r w:rsidRPr="00222A60">
        <w:t xml:space="preserve"> allows individuals to bring back concrete materials that show how the Vested methodology can benefit their relationship.</w:t>
      </w:r>
      <w:r w:rsidR="00F009C9" w:rsidRPr="00222A60">
        <w:rPr>
          <w:sz w:val="24"/>
          <w:szCs w:val="24"/>
        </w:rPr>
        <w:t xml:space="preserve">  </w:t>
      </w:r>
    </w:p>
    <w:p w14:paraId="61955ACC" w14:textId="2CB082E1" w:rsidR="00F13226" w:rsidRDefault="00A87B80" w:rsidP="009F7112">
      <w:pPr>
        <w:pStyle w:val="Heading3"/>
      </w:pPr>
      <w:r w:rsidRPr="009F7112">
        <w:lastRenderedPageBreak/>
        <w:t>Purpose</w:t>
      </w:r>
      <w:r w:rsidRPr="005E4945">
        <w:t>:</w:t>
      </w:r>
    </w:p>
    <w:p w14:paraId="6B4AE810" w14:textId="77777777" w:rsidR="00C42075" w:rsidRDefault="00C42075" w:rsidP="00C42075"/>
    <w:p w14:paraId="5984F4EA" w14:textId="3BE851EF" w:rsidR="00C42075" w:rsidRDefault="00C42075" w:rsidP="00C42075">
      <w:r>
        <w:t xml:space="preserve">To create an inventory, or a Taxonomy, of the processes </w:t>
      </w:r>
      <w:r w:rsidRPr="005C23D7">
        <w:rPr>
          <w:color w:val="000000"/>
        </w:rPr>
        <w:t>that will be</w:t>
      </w:r>
      <w:r w:rsidR="005C23D7" w:rsidRPr="005C23D7">
        <w:rPr>
          <w:color w:val="000000"/>
        </w:rPr>
        <w:t xml:space="preserve"> </w:t>
      </w:r>
      <w:r>
        <w:t>performed under the Agreement, and to separate that work according to the party that will perform it.</w:t>
      </w:r>
    </w:p>
    <w:p w14:paraId="5CB4A8B2" w14:textId="027793B9" w:rsidR="00C42075" w:rsidRDefault="00C42075" w:rsidP="00C42075">
      <w:pPr>
        <w:pStyle w:val="Tips"/>
        <w:spacing w:after="240"/>
        <w:ind w:left="907"/>
      </w:pPr>
      <w:r>
        <w:rPr>
          <w:noProof/>
        </w:rPr>
        <w:drawing>
          <wp:anchor distT="0" distB="0" distL="114300" distR="114300" simplePos="0" relativeHeight="251719680" behindDoc="0" locked="0" layoutInCell="1" allowOverlap="1" wp14:anchorId="7634028B" wp14:editId="44529298">
            <wp:simplePos x="0" y="0"/>
            <wp:positionH relativeFrom="margin">
              <wp:posOffset>0</wp:posOffset>
            </wp:positionH>
            <wp:positionV relativeFrom="paragraph">
              <wp:posOffset>32385</wp:posOffset>
            </wp:positionV>
            <wp:extent cx="466090" cy="410845"/>
            <wp:effectExtent l="0" t="0" r="0" b="8255"/>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Tool Tip.jpg"/>
                    <pic:cNvPicPr/>
                  </pic:nvPicPr>
                  <pic:blipFill>
                    <a:blip r:embed="rId10"/>
                    <a:stretch>
                      <a:fillRect/>
                    </a:stretch>
                  </pic:blipFill>
                  <pic:spPr>
                    <a:xfrm>
                      <a:off x="0" y="0"/>
                      <a:ext cx="466090" cy="410845"/>
                    </a:xfrm>
                    <a:prstGeom prst="rect">
                      <a:avLst/>
                    </a:prstGeom>
                  </pic:spPr>
                </pic:pic>
              </a:graphicData>
            </a:graphic>
          </wp:anchor>
        </w:drawing>
      </w:r>
      <w:r>
        <w:t xml:space="preserve">There is a tendency to think that when processes are outsourced, the </w:t>
      </w:r>
      <w:r w:rsidR="00D00F58">
        <w:t>S</w:t>
      </w:r>
      <w:r>
        <w:t xml:space="preserve">ervice </w:t>
      </w:r>
      <w:r w:rsidR="00D00F58">
        <w:t>P</w:t>
      </w:r>
      <w:r>
        <w:t xml:space="preserve">rovider becomes responsible for the entire process. In reality, there is often Buyer involvement in many </w:t>
      </w:r>
      <w:r w:rsidRPr="005C23D7">
        <w:t>of the</w:t>
      </w:r>
      <w:r w:rsidR="005C23D7" w:rsidRPr="005C23D7">
        <w:t xml:space="preserve"> </w:t>
      </w:r>
      <w:r>
        <w:t>processes – the trick is to separate those responsibilities at the process level</w:t>
      </w:r>
    </w:p>
    <w:p w14:paraId="19B89FE4" w14:textId="37FD6B8D" w:rsidR="00C42075" w:rsidRDefault="00C42075" w:rsidP="00C42075">
      <w:pPr>
        <w:spacing w:after="0"/>
      </w:pPr>
      <w:r>
        <w:t xml:space="preserve">In this Deliverable, you will map the processes and sub-processes that support </w:t>
      </w:r>
      <w:r w:rsidR="00334378">
        <w:t xml:space="preserve">your Desired Outcomes and </w:t>
      </w:r>
      <w:r>
        <w:t>Objectives:</w:t>
      </w:r>
    </w:p>
    <w:p w14:paraId="5ADA9E88" w14:textId="5FB6B016" w:rsidR="00C42075" w:rsidRDefault="00C42075" w:rsidP="00C42075">
      <w:pPr>
        <w:pStyle w:val="ListParagraph"/>
        <w:numPr>
          <w:ilvl w:val="0"/>
          <w:numId w:val="31"/>
        </w:numPr>
      </w:pPr>
      <w:r>
        <w:t xml:space="preserve">Identify </w:t>
      </w:r>
      <w:r w:rsidR="00334378">
        <w:t xml:space="preserve">the </w:t>
      </w:r>
      <w:r>
        <w:t>processes and break them down to a level sufficient to assign responsibility for each one</w:t>
      </w:r>
    </w:p>
    <w:p w14:paraId="1000A3CC" w14:textId="77777777" w:rsidR="00C42075" w:rsidRDefault="00C42075" w:rsidP="00C42075">
      <w:pPr>
        <w:pStyle w:val="ListParagraph"/>
        <w:numPr>
          <w:ilvl w:val="0"/>
          <w:numId w:val="31"/>
        </w:numPr>
      </w:pPr>
      <w:r>
        <w:t>Recognize that processes will change as they are improved</w:t>
      </w:r>
    </w:p>
    <w:p w14:paraId="03987B2A" w14:textId="77777777" w:rsidR="00C42075" w:rsidRDefault="00C42075" w:rsidP="00C42075">
      <w:pPr>
        <w:pStyle w:val="ListParagraph"/>
        <w:numPr>
          <w:ilvl w:val="0"/>
          <w:numId w:val="31"/>
        </w:numPr>
      </w:pPr>
      <w:r>
        <w:t>Use the worksheet provided in this Tool, or develop your own template, to record the results</w:t>
      </w:r>
    </w:p>
    <w:p w14:paraId="0BB9BAA0" w14:textId="77777777" w:rsidR="00C42075" w:rsidRDefault="00C42075" w:rsidP="00C42075">
      <w:r>
        <w:t>NOTE: This is a JOINT exercise between Buyer and Service Provider</w:t>
      </w:r>
    </w:p>
    <w:p w14:paraId="65D8DCCF" w14:textId="4205C00C" w:rsidR="00C42075" w:rsidRDefault="00C42075" w:rsidP="00C42075">
      <w:r>
        <w:t xml:space="preserve">Use the </w:t>
      </w:r>
      <w:r w:rsidRPr="009426C9">
        <w:rPr>
          <w:rStyle w:val="RealPlayToolChar"/>
        </w:rPr>
        <w:t>Taxonomy-Workload Allocation Worksheet</w:t>
      </w:r>
      <w:r>
        <w:t xml:space="preserve"> </w:t>
      </w:r>
      <w:r w:rsidR="002A54EF">
        <w:t xml:space="preserve">provided and also </w:t>
      </w:r>
      <w:r>
        <w:t>attached below. Click on the icon to open the file.</w:t>
      </w:r>
    </w:p>
    <w:p w14:paraId="71A55D21" w14:textId="158A349C" w:rsidR="002A54EF" w:rsidRDefault="002A54EF" w:rsidP="00C42075">
      <w:r>
        <w:object w:dxaOrig="1520" w:dyaOrig="988" w14:anchorId="19414B22">
          <v:shape id="_x0000_i1028" type="#_x0000_t75" style="width:113.4pt;height:73.2pt" o:ole="">
            <v:imagedata r:id="rId11" o:title=""/>
          </v:shape>
          <o:OLEObject Type="Embed" ProgID="Excel.Sheet.12" ShapeID="_x0000_i1028" DrawAspect="Icon" ObjectID="_1646222398" r:id="rId12"/>
        </w:object>
      </w:r>
    </w:p>
    <w:p w14:paraId="02352120" w14:textId="77777777" w:rsidR="00900328" w:rsidRDefault="00900328" w:rsidP="00C42075">
      <w:pPr>
        <w:spacing w:after="0"/>
      </w:pPr>
    </w:p>
    <w:p w14:paraId="04039F8B" w14:textId="19D781DA" w:rsidR="00C42075" w:rsidRDefault="00087B72" w:rsidP="00334378">
      <w:pPr>
        <w:pStyle w:val="Tips"/>
      </w:pPr>
      <w:r>
        <w:rPr>
          <w:noProof/>
        </w:rPr>
        <w:drawing>
          <wp:anchor distT="0" distB="0" distL="114300" distR="114300" simplePos="0" relativeHeight="251732992" behindDoc="0" locked="0" layoutInCell="1" allowOverlap="1" wp14:anchorId="7B9D3DD7" wp14:editId="2FAD7981">
            <wp:simplePos x="0" y="0"/>
            <wp:positionH relativeFrom="margin">
              <wp:posOffset>0</wp:posOffset>
            </wp:positionH>
            <wp:positionV relativeFrom="paragraph">
              <wp:posOffset>53340</wp:posOffset>
            </wp:positionV>
            <wp:extent cx="466090" cy="410845"/>
            <wp:effectExtent l="0" t="0" r="0" b="825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Tool Tip.jpg"/>
                    <pic:cNvPicPr/>
                  </pic:nvPicPr>
                  <pic:blipFill>
                    <a:blip r:embed="rId10"/>
                    <a:stretch>
                      <a:fillRect/>
                    </a:stretch>
                  </pic:blipFill>
                  <pic:spPr>
                    <a:xfrm>
                      <a:off x="0" y="0"/>
                      <a:ext cx="466090" cy="410845"/>
                    </a:xfrm>
                    <a:prstGeom prst="rect">
                      <a:avLst/>
                    </a:prstGeom>
                  </pic:spPr>
                </pic:pic>
              </a:graphicData>
            </a:graphic>
          </wp:anchor>
        </w:drawing>
      </w:r>
      <w:r w:rsidR="00C42075">
        <w:t>Creating your Taxonomy and Workload Allocation can be time-consuming – especially for highly complex and integrated relationships. The level of effort varies based on:</w:t>
      </w:r>
    </w:p>
    <w:p w14:paraId="1A0C46DA" w14:textId="77777777" w:rsidR="00C42075" w:rsidRDefault="00C42075" w:rsidP="00087B72">
      <w:pPr>
        <w:pStyle w:val="Tips"/>
        <w:numPr>
          <w:ilvl w:val="0"/>
          <w:numId w:val="35"/>
        </w:numPr>
      </w:pPr>
      <w:r>
        <w:t>The complexity of what is in-scope of your agreement.</w:t>
      </w:r>
    </w:p>
    <w:p w14:paraId="6406EB3D" w14:textId="635530BF" w:rsidR="00C42075" w:rsidRDefault="00C42075" w:rsidP="00087B72">
      <w:pPr>
        <w:pStyle w:val="Tips"/>
        <w:numPr>
          <w:ilvl w:val="0"/>
          <w:numId w:val="35"/>
        </w:numPr>
      </w:pPr>
      <w:r>
        <w:t xml:space="preserve">The number of subject </w:t>
      </w:r>
      <w:r w:rsidRPr="005C23D7">
        <w:t>matter</w:t>
      </w:r>
      <w:r w:rsidR="005C23D7" w:rsidRPr="005C23D7">
        <w:t xml:space="preserve"> </w:t>
      </w:r>
      <w:r>
        <w:t>experts that need to be involved.</w:t>
      </w:r>
    </w:p>
    <w:p w14:paraId="4EE18E86" w14:textId="752EDA0C" w:rsidR="00087B72" w:rsidRDefault="000638C2" w:rsidP="00900328">
      <w:pPr>
        <w:pStyle w:val="Heading4"/>
      </w:pPr>
      <w:r>
        <w:rPr>
          <w:noProof/>
        </w:rPr>
        <w:drawing>
          <wp:anchor distT="0" distB="0" distL="114300" distR="114300" simplePos="0" relativeHeight="251735040" behindDoc="0" locked="0" layoutInCell="1" allowOverlap="1" wp14:anchorId="00D194A2" wp14:editId="707E72BE">
            <wp:simplePos x="0" y="0"/>
            <wp:positionH relativeFrom="margin">
              <wp:posOffset>0</wp:posOffset>
            </wp:positionH>
            <wp:positionV relativeFrom="paragraph">
              <wp:posOffset>136525</wp:posOffset>
            </wp:positionV>
            <wp:extent cx="466090" cy="410845"/>
            <wp:effectExtent l="0" t="0" r="0" b="825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Tool Tip.jpg"/>
                    <pic:cNvPicPr/>
                  </pic:nvPicPr>
                  <pic:blipFill>
                    <a:blip r:embed="rId10"/>
                    <a:stretch>
                      <a:fillRect/>
                    </a:stretch>
                  </pic:blipFill>
                  <pic:spPr>
                    <a:xfrm>
                      <a:off x="0" y="0"/>
                      <a:ext cx="466090" cy="410845"/>
                    </a:xfrm>
                    <a:prstGeom prst="rect">
                      <a:avLst/>
                    </a:prstGeom>
                  </pic:spPr>
                </pic:pic>
              </a:graphicData>
            </a:graphic>
          </wp:anchor>
        </w:drawing>
      </w:r>
    </w:p>
    <w:p w14:paraId="1D996DC4" w14:textId="243DE2B4" w:rsidR="00C42075" w:rsidRDefault="00C42075" w:rsidP="00087B72">
      <w:pPr>
        <w:pStyle w:val="Tips"/>
      </w:pPr>
      <w:r>
        <w:t xml:space="preserve">Have a copy of your </w:t>
      </w:r>
      <w:r w:rsidRPr="00087B72">
        <w:rPr>
          <w:rStyle w:val="RealPlayToolChar"/>
          <w:b/>
          <w:bCs w:val="0"/>
          <w:i/>
          <w:iCs w:val="0"/>
        </w:rPr>
        <w:t>Requirements Roadmap</w:t>
      </w:r>
      <w:r w:rsidRPr="00714FA9">
        <w:rPr>
          <w:rStyle w:val="RealPlayToolChar"/>
        </w:rPr>
        <w:t xml:space="preserve"> </w:t>
      </w:r>
      <w:r>
        <w:t>with the Desired Outcomes</w:t>
      </w:r>
      <w:r w:rsidR="00087B72">
        <w:t xml:space="preserve"> </w:t>
      </w:r>
      <w:r>
        <w:t>/</w:t>
      </w:r>
      <w:r w:rsidR="00087B72">
        <w:t xml:space="preserve"> </w:t>
      </w:r>
      <w:r>
        <w:t>Statement of Objectives</w:t>
      </w:r>
      <w:r w:rsidR="00087B72">
        <w:t xml:space="preserve"> nearby for reference</w:t>
      </w:r>
    </w:p>
    <w:p w14:paraId="3DE061D1" w14:textId="77777777" w:rsidR="000638C2" w:rsidRDefault="000638C2" w:rsidP="00C42075"/>
    <w:p w14:paraId="101ECBF6" w14:textId="3FD318B8" w:rsidR="00C42075" w:rsidRDefault="00C42075" w:rsidP="00C42075">
      <w:r w:rsidRPr="00714FA9">
        <w:t xml:space="preserve">A good rule of thumb in planning how much time to spend on a </w:t>
      </w:r>
      <w:r>
        <w:t>T</w:t>
      </w:r>
      <w:r w:rsidRPr="00714FA9">
        <w:t xml:space="preserve">axonomy and </w:t>
      </w:r>
      <w:r>
        <w:t>W</w:t>
      </w:r>
      <w:r w:rsidRPr="00714FA9">
        <w:t xml:space="preserve">orkload </w:t>
      </w:r>
      <w:r>
        <w:t>A</w:t>
      </w:r>
      <w:r w:rsidRPr="00714FA9">
        <w:t xml:space="preserve">llocation is to estimate how much time it would take to create a traditional Statement of Work. </w:t>
      </w:r>
      <w:r w:rsidR="005C23D7" w:rsidRPr="006553C0">
        <w:t xml:space="preserve">Remember </w:t>
      </w:r>
      <w:r w:rsidRPr="00714FA9">
        <w:t xml:space="preserve">the purpose of the </w:t>
      </w:r>
      <w:r>
        <w:t>T</w:t>
      </w:r>
      <w:r w:rsidRPr="00714FA9">
        <w:t xml:space="preserve">axonomy and </w:t>
      </w:r>
      <w:r>
        <w:t>W</w:t>
      </w:r>
      <w:r w:rsidRPr="00714FA9">
        <w:t xml:space="preserve">orkload </w:t>
      </w:r>
      <w:r>
        <w:t>A</w:t>
      </w:r>
      <w:r w:rsidRPr="00714FA9">
        <w:t>llocation is to NOT document HOW the work is performed, but to catalog the processes performed in support of the work and identify responsibility.</w:t>
      </w:r>
    </w:p>
    <w:p w14:paraId="5A0736FD" w14:textId="77777777" w:rsidR="000638C2" w:rsidRDefault="000638C2">
      <w:pPr>
        <w:spacing w:after="200"/>
      </w:pPr>
      <w:r>
        <w:br w:type="page"/>
      </w:r>
    </w:p>
    <w:p w14:paraId="08835444" w14:textId="3E04D25E" w:rsidR="00C42075" w:rsidRDefault="00C42075" w:rsidP="00C42075">
      <w:r>
        <w:lastRenderedPageBreak/>
        <w:t>The b</w:t>
      </w:r>
      <w:r w:rsidRPr="00A149DA">
        <w:t xml:space="preserve">elow </w:t>
      </w:r>
      <w:r>
        <w:t xml:space="preserve">table represents </w:t>
      </w:r>
      <w:r w:rsidRPr="00A149DA">
        <w:t>a tab in th</w:t>
      </w:r>
      <w:r>
        <w:t>e Taxonomy-Workload Allocation Worksheet</w:t>
      </w:r>
      <w:r w:rsidRPr="00A149DA">
        <w:t xml:space="preserve"> illustrat</w:t>
      </w:r>
      <w:r>
        <w:t>ing</w:t>
      </w:r>
      <w:r w:rsidRPr="00A149DA">
        <w:t xml:space="preserve"> the finished work at a high level.</w:t>
      </w:r>
    </w:p>
    <w:p w14:paraId="31447B83" w14:textId="30E87C8F" w:rsidR="00C42075" w:rsidRDefault="00C42075" w:rsidP="00A23CEE">
      <w:pPr>
        <w:ind w:left="-720"/>
        <w:jc w:val="center"/>
      </w:pPr>
      <w:r>
        <w:rPr>
          <w:noProof/>
        </w:rPr>
        <w:drawing>
          <wp:inline distT="0" distB="0" distL="0" distR="0" wp14:anchorId="7121C75A" wp14:editId="1A556888">
            <wp:extent cx="6858000" cy="3415993"/>
            <wp:effectExtent l="0" t="0" r="0" b="0"/>
            <wp:docPr id="50" name="Picture 49">
              <a:extLst xmlns:a="http://schemas.openxmlformats.org/drawingml/2006/main">
                <a:ext uri="{FF2B5EF4-FFF2-40B4-BE49-F238E27FC236}">
                  <a16:creationId xmlns:a16="http://schemas.microsoft.com/office/drawing/2014/main" id="{E37327DE-3BCF-4394-A08F-23211161EB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49">
                      <a:extLst>
                        <a:ext uri="{FF2B5EF4-FFF2-40B4-BE49-F238E27FC236}">
                          <a16:creationId xmlns:a16="http://schemas.microsoft.com/office/drawing/2014/main" id="{E37327DE-3BCF-4394-A08F-23211161EB06}"/>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58000" cy="3415993"/>
                    </a:xfrm>
                    <a:prstGeom prst="rect">
                      <a:avLst/>
                    </a:prstGeom>
                    <a:noFill/>
                  </pic:spPr>
                </pic:pic>
              </a:graphicData>
            </a:graphic>
          </wp:inline>
        </w:drawing>
      </w:r>
    </w:p>
    <w:p w14:paraId="551351E4" w14:textId="1086DBB6" w:rsidR="000638C2" w:rsidRDefault="000638C2" w:rsidP="00A23CEE">
      <w:pPr>
        <w:ind w:left="-720"/>
        <w:jc w:val="center"/>
      </w:pPr>
    </w:p>
    <w:p w14:paraId="2B431D05" w14:textId="1035F8F4" w:rsidR="00C42075" w:rsidRPr="00714FA9" w:rsidRDefault="000638C2" w:rsidP="00C42075">
      <w:pPr>
        <w:pStyle w:val="Tips"/>
      </w:pPr>
      <w:r>
        <w:rPr>
          <w:noProof/>
        </w:rPr>
        <w:drawing>
          <wp:anchor distT="0" distB="0" distL="114300" distR="114300" simplePos="0" relativeHeight="251720704" behindDoc="0" locked="0" layoutInCell="1" allowOverlap="1" wp14:anchorId="16675D0F" wp14:editId="49A33938">
            <wp:simplePos x="0" y="0"/>
            <wp:positionH relativeFrom="margin">
              <wp:posOffset>0</wp:posOffset>
            </wp:positionH>
            <wp:positionV relativeFrom="paragraph">
              <wp:posOffset>58420</wp:posOffset>
            </wp:positionV>
            <wp:extent cx="466090" cy="410845"/>
            <wp:effectExtent l="0" t="0" r="0" b="8255"/>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Tool Tip.jpg"/>
                    <pic:cNvPicPr/>
                  </pic:nvPicPr>
                  <pic:blipFill>
                    <a:blip r:embed="rId10"/>
                    <a:stretch>
                      <a:fillRect/>
                    </a:stretch>
                  </pic:blipFill>
                  <pic:spPr>
                    <a:xfrm>
                      <a:off x="0" y="0"/>
                      <a:ext cx="466090" cy="410845"/>
                    </a:xfrm>
                    <a:prstGeom prst="rect">
                      <a:avLst/>
                    </a:prstGeom>
                  </pic:spPr>
                </pic:pic>
              </a:graphicData>
            </a:graphic>
          </wp:anchor>
        </w:drawing>
      </w:r>
      <w:r w:rsidR="00C42075" w:rsidRPr="00A149DA">
        <w:t xml:space="preserve">This deliverable needs the support of subject </w:t>
      </w:r>
      <w:r w:rsidR="00C42075" w:rsidRPr="006553C0">
        <w:t>matter</w:t>
      </w:r>
      <w:r w:rsidR="005C23D7" w:rsidRPr="006553C0">
        <w:t xml:space="preserve"> </w:t>
      </w:r>
      <w:r w:rsidR="00C42075" w:rsidRPr="00A149DA">
        <w:t xml:space="preserve">experts from both companies. It will take time and resources to complete and may </w:t>
      </w:r>
      <w:r w:rsidR="00C42075">
        <w:t xml:space="preserve">need to </w:t>
      </w:r>
      <w:r w:rsidR="00C42075" w:rsidRPr="00A149DA">
        <w:t xml:space="preserve">be completed over </w:t>
      </w:r>
      <w:r w:rsidR="00C42075">
        <w:t xml:space="preserve">several </w:t>
      </w:r>
      <w:r w:rsidR="00C42075" w:rsidRPr="00A149DA">
        <w:t>joint meetings/calls.</w:t>
      </w:r>
    </w:p>
    <w:p w14:paraId="6993CAD1" w14:textId="77777777" w:rsidR="000638C2" w:rsidRDefault="000638C2" w:rsidP="00C42075">
      <w:pPr>
        <w:rPr>
          <w:b/>
        </w:rPr>
      </w:pPr>
    </w:p>
    <w:p w14:paraId="16BA08D1" w14:textId="2E5AB9B9" w:rsidR="00C42075" w:rsidRPr="00997D33" w:rsidRDefault="00C42075" w:rsidP="00C42075">
      <w:pPr>
        <w:rPr>
          <w:b/>
        </w:rPr>
      </w:pPr>
      <w:r w:rsidRPr="00997D33">
        <w:rPr>
          <w:b/>
        </w:rPr>
        <w:t>Please note:</w:t>
      </w:r>
    </w:p>
    <w:p w14:paraId="79F0EB73" w14:textId="77777777" w:rsidR="00C42075" w:rsidRPr="00997D33" w:rsidRDefault="00C42075" w:rsidP="00C42075">
      <w:pPr>
        <w:pStyle w:val="ListParagraph"/>
        <w:numPr>
          <w:ilvl w:val="0"/>
          <w:numId w:val="1"/>
        </w:numPr>
        <w:rPr>
          <w:color w:val="000000" w:themeColor="text2"/>
        </w:rPr>
      </w:pPr>
      <w:r>
        <w:t xml:space="preserve">You are </w:t>
      </w:r>
      <w:r w:rsidRPr="00997D33">
        <w:rPr>
          <w:color w:val="000000" w:themeColor="text2"/>
        </w:rPr>
        <w:t>NOT documenting HOW the work is performed</w:t>
      </w:r>
      <w:r>
        <w:rPr>
          <w:color w:val="000000" w:themeColor="text2"/>
        </w:rPr>
        <w:t xml:space="preserve"> –</w:t>
      </w:r>
      <w:r w:rsidRPr="00997D33">
        <w:rPr>
          <w:color w:val="000000" w:themeColor="text2"/>
        </w:rPr>
        <w:t xml:space="preserve"> you ARE cataloging the processes </w:t>
      </w:r>
      <w:r>
        <w:rPr>
          <w:color w:val="000000" w:themeColor="text2"/>
        </w:rPr>
        <w:t xml:space="preserve">that need to be </w:t>
      </w:r>
      <w:r w:rsidRPr="00997D33">
        <w:rPr>
          <w:color w:val="000000" w:themeColor="text2"/>
        </w:rPr>
        <w:t xml:space="preserve">performed </w:t>
      </w:r>
      <w:r>
        <w:rPr>
          <w:color w:val="000000" w:themeColor="text2"/>
        </w:rPr>
        <w:t xml:space="preserve">to support </w:t>
      </w:r>
      <w:r w:rsidRPr="00997D33">
        <w:rPr>
          <w:color w:val="000000" w:themeColor="text2"/>
        </w:rPr>
        <w:t xml:space="preserve">the work </w:t>
      </w:r>
      <w:r>
        <w:rPr>
          <w:color w:val="000000" w:themeColor="text2"/>
        </w:rPr>
        <w:t>in scope for the Agreement.</w:t>
      </w:r>
    </w:p>
    <w:p w14:paraId="2A859D74" w14:textId="77777777" w:rsidR="00C42075" w:rsidRPr="00997D33" w:rsidRDefault="00C42075" w:rsidP="00C42075">
      <w:pPr>
        <w:pStyle w:val="ListParagraph"/>
        <w:numPr>
          <w:ilvl w:val="0"/>
          <w:numId w:val="1"/>
        </w:numPr>
        <w:rPr>
          <w:color w:val="000000" w:themeColor="text2"/>
        </w:rPr>
      </w:pPr>
      <w:r w:rsidRPr="00997D33">
        <w:rPr>
          <w:color w:val="000000" w:themeColor="text2"/>
        </w:rPr>
        <w:t xml:space="preserve">The </w:t>
      </w:r>
      <w:r>
        <w:rPr>
          <w:color w:val="000000" w:themeColor="text2"/>
        </w:rPr>
        <w:t>T</w:t>
      </w:r>
      <w:r w:rsidRPr="00997D33">
        <w:rPr>
          <w:color w:val="000000" w:themeColor="text2"/>
        </w:rPr>
        <w:t>axonomy will include processes managed by both parties to show an end-to-end view of the work.</w:t>
      </w:r>
    </w:p>
    <w:p w14:paraId="62F63C96" w14:textId="77777777" w:rsidR="00C42075" w:rsidRDefault="00C42075" w:rsidP="00C42075">
      <w:pPr>
        <w:pStyle w:val="ListParagraph"/>
        <w:numPr>
          <w:ilvl w:val="0"/>
          <w:numId w:val="1"/>
        </w:numPr>
      </w:pPr>
      <w:r w:rsidRPr="00997D33">
        <w:rPr>
          <w:color w:val="000000" w:themeColor="text2"/>
        </w:rPr>
        <w:t xml:space="preserve">You will want to </w:t>
      </w:r>
      <w:r>
        <w:t>update the Taxonomy and Workload Allocation as you uncover new information.</w:t>
      </w:r>
    </w:p>
    <w:p w14:paraId="1B7F3158" w14:textId="77777777" w:rsidR="00C42075" w:rsidRDefault="00C42075" w:rsidP="00C42075">
      <w:pPr>
        <w:pStyle w:val="Heading3"/>
      </w:pPr>
    </w:p>
    <w:p w14:paraId="7994B131" w14:textId="2C317BAE" w:rsidR="00C42075" w:rsidRDefault="00C42075" w:rsidP="00900328">
      <w:pPr>
        <w:pStyle w:val="Heading4"/>
      </w:pPr>
      <w:r w:rsidRPr="000A5CA1">
        <w:t xml:space="preserve">Step </w:t>
      </w:r>
      <w:r w:rsidR="00672235">
        <w:t>1</w:t>
      </w:r>
      <w:r w:rsidRPr="000A5CA1">
        <w:t xml:space="preserve">: </w:t>
      </w:r>
      <w:r>
        <w:t>Break Down the Processes</w:t>
      </w:r>
    </w:p>
    <w:p w14:paraId="30C969D7" w14:textId="1CBBFA0E" w:rsidR="00672235" w:rsidRPr="00672235" w:rsidRDefault="00672235" w:rsidP="00672235"/>
    <w:p w14:paraId="585E95CB" w14:textId="762C2B2C" w:rsidR="00C42075" w:rsidRPr="00C5692C" w:rsidRDefault="00672235" w:rsidP="00C42075">
      <w:pPr>
        <w:pStyle w:val="Tips"/>
        <w:rPr>
          <w:color w:val="000000" w:themeColor="text2"/>
        </w:rPr>
      </w:pPr>
      <w:r>
        <w:rPr>
          <w:noProof/>
        </w:rPr>
        <w:drawing>
          <wp:anchor distT="0" distB="0" distL="114300" distR="114300" simplePos="0" relativeHeight="251721728" behindDoc="0" locked="0" layoutInCell="1" allowOverlap="1" wp14:anchorId="1F6FCB40" wp14:editId="3AF91515">
            <wp:simplePos x="0" y="0"/>
            <wp:positionH relativeFrom="column">
              <wp:posOffset>0</wp:posOffset>
            </wp:positionH>
            <wp:positionV relativeFrom="paragraph">
              <wp:posOffset>69850</wp:posOffset>
            </wp:positionV>
            <wp:extent cx="552450" cy="552450"/>
            <wp:effectExtent l="0" t="0" r="0" b="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ool Prework.jpg"/>
                    <pic:cNvPicPr/>
                  </pic:nvPicPr>
                  <pic:blipFill>
                    <a:blip r:embed="rId14"/>
                    <a:stretch>
                      <a:fillRect/>
                    </a:stretch>
                  </pic:blipFill>
                  <pic:spPr>
                    <a:xfrm>
                      <a:off x="0" y="0"/>
                      <a:ext cx="552450" cy="552450"/>
                    </a:xfrm>
                    <a:prstGeom prst="rect">
                      <a:avLst/>
                    </a:prstGeom>
                  </pic:spPr>
                </pic:pic>
              </a:graphicData>
            </a:graphic>
          </wp:anchor>
        </w:drawing>
      </w:r>
      <w:r w:rsidR="00C42075" w:rsidRPr="00C5692C">
        <w:rPr>
          <w:color w:val="000000" w:themeColor="text2"/>
        </w:rPr>
        <w:t xml:space="preserve">To complete this exercise, convene the </w:t>
      </w:r>
      <w:r w:rsidR="00C42075">
        <w:rPr>
          <w:color w:val="000000" w:themeColor="text2"/>
        </w:rPr>
        <w:t xml:space="preserve">appropriate </w:t>
      </w:r>
      <w:r w:rsidR="00C42075" w:rsidRPr="00C5692C">
        <w:rPr>
          <w:color w:val="000000" w:themeColor="text2"/>
        </w:rPr>
        <w:t>Subject Matter Experts</w:t>
      </w:r>
      <w:r w:rsidR="00C42075">
        <w:rPr>
          <w:color w:val="000000" w:themeColor="text2"/>
        </w:rPr>
        <w:t xml:space="preserve"> </w:t>
      </w:r>
      <w:r w:rsidR="00C42075" w:rsidRPr="006553C0">
        <w:rPr>
          <w:color w:val="000000"/>
        </w:rPr>
        <w:t>who are</w:t>
      </w:r>
      <w:r w:rsidR="005C23D7" w:rsidRPr="006553C0">
        <w:rPr>
          <w:color w:val="000000"/>
        </w:rPr>
        <w:t xml:space="preserve"> </w:t>
      </w:r>
      <w:r w:rsidR="00C42075">
        <w:rPr>
          <w:color w:val="000000" w:themeColor="text2"/>
        </w:rPr>
        <w:t xml:space="preserve">familiar with the </w:t>
      </w:r>
      <w:r w:rsidR="00C42075" w:rsidRPr="006553C0">
        <w:rPr>
          <w:color w:val="000000"/>
        </w:rPr>
        <w:t>various</w:t>
      </w:r>
      <w:r w:rsidR="005C23D7" w:rsidRPr="006553C0">
        <w:rPr>
          <w:color w:val="000000"/>
        </w:rPr>
        <w:t xml:space="preserve"> </w:t>
      </w:r>
      <w:r w:rsidR="00C42075">
        <w:rPr>
          <w:color w:val="000000" w:themeColor="text2"/>
        </w:rPr>
        <w:t>aspects of the work</w:t>
      </w:r>
      <w:r w:rsidR="00C42075" w:rsidRPr="00C5692C">
        <w:rPr>
          <w:color w:val="000000" w:themeColor="text2"/>
        </w:rPr>
        <w:t xml:space="preserve">. Based on your work scope, this may be one large meeting or many </w:t>
      </w:r>
      <w:r w:rsidR="00C42075" w:rsidRPr="006553C0">
        <w:rPr>
          <w:color w:val="000000"/>
        </w:rPr>
        <w:t>separate</w:t>
      </w:r>
      <w:r w:rsidR="005C23D7" w:rsidRPr="006553C0">
        <w:rPr>
          <w:color w:val="000000"/>
        </w:rPr>
        <w:t xml:space="preserve"> </w:t>
      </w:r>
      <w:r w:rsidR="00C42075" w:rsidRPr="00C5692C">
        <w:rPr>
          <w:color w:val="000000" w:themeColor="text2"/>
        </w:rPr>
        <w:t>meetings with subject experts in certain aspects of the work scope.</w:t>
      </w:r>
    </w:p>
    <w:p w14:paraId="3FA5634A" w14:textId="77777777" w:rsidR="00C42075" w:rsidRDefault="00C42075" w:rsidP="00C42075">
      <w:pPr>
        <w:pStyle w:val="Tips"/>
        <w:rPr>
          <w:color w:val="000000" w:themeColor="text2"/>
        </w:rPr>
      </w:pPr>
    </w:p>
    <w:p w14:paraId="46DEDFDB" w14:textId="77777777" w:rsidR="00C42075" w:rsidRDefault="00C42075" w:rsidP="00C42075">
      <w:pPr>
        <w:pStyle w:val="Tips"/>
        <w:rPr>
          <w:color w:val="000000" w:themeColor="text2"/>
        </w:rPr>
      </w:pPr>
    </w:p>
    <w:p w14:paraId="6F3EA375" w14:textId="77777777" w:rsidR="00C42075" w:rsidRDefault="00C42075" w:rsidP="00C42075">
      <w:r>
        <w:t>For example, in a facilities and real estate management outsourcing deal you may have three workgroups: one focused on general facilities management, one on capital projects, and one on real estate/portfolio management services.</w:t>
      </w:r>
    </w:p>
    <w:p w14:paraId="5111A39B" w14:textId="77777777" w:rsidR="00C42075" w:rsidRDefault="00C42075" w:rsidP="00C42075">
      <w:r>
        <w:t>You may perform these tasks in face-to-face meetings, in webinar/conference calls or through smaller one-on-one working sessions. Expect to hold several reviews and alignment sessions.</w:t>
      </w:r>
    </w:p>
    <w:p w14:paraId="2CBE64ED" w14:textId="77777777" w:rsidR="00C42075" w:rsidRDefault="00C42075" w:rsidP="00C42075">
      <w:pPr>
        <w:pStyle w:val="Tips"/>
      </w:pPr>
      <w:r>
        <w:rPr>
          <w:noProof/>
        </w:rPr>
        <w:drawing>
          <wp:anchor distT="0" distB="0" distL="114300" distR="114300" simplePos="0" relativeHeight="251722752" behindDoc="0" locked="0" layoutInCell="1" allowOverlap="1" wp14:anchorId="71A02B2D" wp14:editId="28A53F81">
            <wp:simplePos x="0" y="0"/>
            <wp:positionH relativeFrom="margin">
              <wp:align>left</wp:align>
            </wp:positionH>
            <wp:positionV relativeFrom="paragraph">
              <wp:posOffset>6985</wp:posOffset>
            </wp:positionV>
            <wp:extent cx="466090" cy="410845"/>
            <wp:effectExtent l="0" t="0" r="0" b="8255"/>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Tool Tip.jpg"/>
                    <pic:cNvPicPr/>
                  </pic:nvPicPr>
                  <pic:blipFill>
                    <a:blip r:embed="rId10"/>
                    <a:stretch>
                      <a:fillRect/>
                    </a:stretch>
                  </pic:blipFill>
                  <pic:spPr>
                    <a:xfrm>
                      <a:off x="0" y="0"/>
                      <a:ext cx="466090" cy="410845"/>
                    </a:xfrm>
                    <a:prstGeom prst="rect">
                      <a:avLst/>
                    </a:prstGeom>
                  </pic:spPr>
                </pic:pic>
              </a:graphicData>
            </a:graphic>
          </wp:anchor>
        </w:drawing>
      </w:r>
      <w:r>
        <w:t>If you have multiple Business Model Maps for different work scope areas, these are likely major work scope areas that could be logically grouped.</w:t>
      </w:r>
    </w:p>
    <w:p w14:paraId="1F3295FE" w14:textId="77777777" w:rsidR="00C42075" w:rsidRDefault="00C42075" w:rsidP="00C42075">
      <w:pPr>
        <w:pStyle w:val="Tips"/>
      </w:pPr>
    </w:p>
    <w:p w14:paraId="72B0E618" w14:textId="1657088E" w:rsidR="00C42075" w:rsidRDefault="00C42075" w:rsidP="00C42075">
      <w:pPr>
        <w:pStyle w:val="Tips"/>
      </w:pPr>
      <w:r>
        <w:rPr>
          <w:noProof/>
        </w:rPr>
        <w:drawing>
          <wp:anchor distT="0" distB="0" distL="114300" distR="114300" simplePos="0" relativeHeight="251723776" behindDoc="0" locked="0" layoutInCell="1" allowOverlap="1" wp14:anchorId="66820FE7" wp14:editId="26A8FB2B">
            <wp:simplePos x="0" y="0"/>
            <wp:positionH relativeFrom="margin">
              <wp:align>left</wp:align>
            </wp:positionH>
            <wp:positionV relativeFrom="paragraph">
              <wp:posOffset>3175</wp:posOffset>
            </wp:positionV>
            <wp:extent cx="466090" cy="410845"/>
            <wp:effectExtent l="0" t="0" r="0" b="8255"/>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Tool Tip.jpg"/>
                    <pic:cNvPicPr/>
                  </pic:nvPicPr>
                  <pic:blipFill>
                    <a:blip r:embed="rId10"/>
                    <a:stretch>
                      <a:fillRect/>
                    </a:stretch>
                  </pic:blipFill>
                  <pic:spPr>
                    <a:xfrm>
                      <a:off x="0" y="0"/>
                      <a:ext cx="466090" cy="410845"/>
                    </a:xfrm>
                    <a:prstGeom prst="rect">
                      <a:avLst/>
                    </a:prstGeom>
                  </pic:spPr>
                </pic:pic>
              </a:graphicData>
            </a:graphic>
          </wp:anchor>
        </w:drawing>
      </w:r>
      <w:r>
        <w:t xml:space="preserve">Properly cataloging current processes can be met with stiff resistance as people fear it is too time-consuming. This is why we recommend that companies document processes at a high level by creating the Taxonomy rather than detailing work instructions. If a company has work instructions, great! Use these to perform the cataloging. Do not spend the time doing detailed as-is work instructions when the goal is to transform the process. Focus your efforts on cataloging the processes rather than documenting how work is </w:t>
      </w:r>
      <w:r w:rsidRPr="006553C0">
        <w:t>currently</w:t>
      </w:r>
      <w:r w:rsidR="005C23D7" w:rsidRPr="006553C0">
        <w:t xml:space="preserve"> </w:t>
      </w:r>
      <w:r>
        <w:t>done.</w:t>
      </w:r>
    </w:p>
    <w:p w14:paraId="07782919" w14:textId="77777777" w:rsidR="00C42075" w:rsidRDefault="00C42075" w:rsidP="00C42075"/>
    <w:p w14:paraId="182AE1C7" w14:textId="7F4882EF" w:rsidR="00C42075" w:rsidRDefault="00C42075" w:rsidP="00900328">
      <w:pPr>
        <w:pStyle w:val="Heading4"/>
      </w:pPr>
      <w:r>
        <w:t xml:space="preserve">Step </w:t>
      </w:r>
      <w:r w:rsidR="001F1E61">
        <w:t>2</w:t>
      </w:r>
      <w:r>
        <w:t>: Document the Taxonomy and Workload Allocation</w:t>
      </w:r>
    </w:p>
    <w:p w14:paraId="5B8C9091" w14:textId="77777777" w:rsidR="00D37075" w:rsidRPr="00D37075" w:rsidRDefault="00D37075" w:rsidP="00D37075"/>
    <w:p w14:paraId="402459C6" w14:textId="600C5240" w:rsidR="00C42075" w:rsidRDefault="00C42075" w:rsidP="00C42075">
      <w:pPr>
        <w:spacing w:before="120" w:after="240"/>
        <w:ind w:left="907"/>
      </w:pPr>
      <w:r>
        <w:rPr>
          <w:noProof/>
        </w:rPr>
        <w:drawing>
          <wp:anchor distT="0" distB="0" distL="114300" distR="114300" simplePos="0" relativeHeight="251724800" behindDoc="0" locked="0" layoutInCell="1" allowOverlap="1" wp14:anchorId="3BB869D4" wp14:editId="7A66EE2B">
            <wp:simplePos x="0" y="0"/>
            <wp:positionH relativeFrom="column">
              <wp:posOffset>0</wp:posOffset>
            </wp:positionH>
            <wp:positionV relativeFrom="paragraph">
              <wp:posOffset>14605</wp:posOffset>
            </wp:positionV>
            <wp:extent cx="469265" cy="462915"/>
            <wp:effectExtent l="0" t="0" r="6985" b="0"/>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Tool Workshop.jpg"/>
                    <pic:cNvPicPr/>
                  </pic:nvPicPr>
                  <pic:blipFill>
                    <a:blip r:embed="rId15"/>
                    <a:stretch>
                      <a:fillRect/>
                    </a:stretch>
                  </pic:blipFill>
                  <pic:spPr>
                    <a:xfrm>
                      <a:off x="0" y="0"/>
                      <a:ext cx="469265" cy="462915"/>
                    </a:xfrm>
                    <a:prstGeom prst="rect">
                      <a:avLst/>
                    </a:prstGeom>
                  </pic:spPr>
                </pic:pic>
              </a:graphicData>
            </a:graphic>
          </wp:anchor>
        </w:drawing>
      </w:r>
      <w:r>
        <w:t xml:space="preserve">Each working group should use the </w:t>
      </w:r>
      <w:r w:rsidRPr="0001644C">
        <w:rPr>
          <w:rStyle w:val="RealPlayToolChar"/>
        </w:rPr>
        <w:t>Taxonomy-Workload Allocation Worksheet</w:t>
      </w:r>
      <w:r>
        <w:t xml:space="preserve"> to document the processes and sub-processes that support </w:t>
      </w:r>
      <w:r w:rsidR="00D37075">
        <w:t>your</w:t>
      </w:r>
      <w:r>
        <w:t xml:space="preserve"> Desired Outcomes</w:t>
      </w:r>
      <w:r w:rsidR="00D37075">
        <w:t xml:space="preserve"> and </w:t>
      </w:r>
      <w:r>
        <w:t xml:space="preserve">Objectives. Start with an end-to-end view of the processes that span work by all parties in the agreement, not just by defining the work the </w:t>
      </w:r>
      <w:r w:rsidR="00D37075">
        <w:t>Service Provider</w:t>
      </w:r>
      <w:r>
        <w:t xml:space="preserve"> should do.</w:t>
      </w:r>
    </w:p>
    <w:p w14:paraId="4D94C989" w14:textId="550ABFB4" w:rsidR="00C42075" w:rsidRDefault="00D37075" w:rsidP="00C42075">
      <w:pPr>
        <w:pStyle w:val="Tips"/>
      </w:pPr>
      <w:r>
        <w:rPr>
          <w:noProof/>
        </w:rPr>
        <w:drawing>
          <wp:anchor distT="0" distB="0" distL="114300" distR="114300" simplePos="0" relativeHeight="251725824" behindDoc="0" locked="0" layoutInCell="1" allowOverlap="1" wp14:anchorId="770FFDCB" wp14:editId="5D7C6E3C">
            <wp:simplePos x="0" y="0"/>
            <wp:positionH relativeFrom="margin">
              <wp:posOffset>0</wp:posOffset>
            </wp:positionH>
            <wp:positionV relativeFrom="paragraph">
              <wp:posOffset>91440</wp:posOffset>
            </wp:positionV>
            <wp:extent cx="466090" cy="410845"/>
            <wp:effectExtent l="0" t="0" r="0" b="8255"/>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Tool Tip.jpg"/>
                    <pic:cNvPicPr/>
                  </pic:nvPicPr>
                  <pic:blipFill>
                    <a:blip r:embed="rId10"/>
                    <a:stretch>
                      <a:fillRect/>
                    </a:stretch>
                  </pic:blipFill>
                  <pic:spPr>
                    <a:xfrm>
                      <a:off x="0" y="0"/>
                      <a:ext cx="466090" cy="410845"/>
                    </a:xfrm>
                    <a:prstGeom prst="rect">
                      <a:avLst/>
                    </a:prstGeom>
                  </pic:spPr>
                </pic:pic>
              </a:graphicData>
            </a:graphic>
            <wp14:sizeRelV relativeFrom="margin">
              <wp14:pctHeight>0</wp14:pctHeight>
            </wp14:sizeRelV>
          </wp:anchor>
        </w:drawing>
      </w:r>
      <w:r w:rsidR="00C42075">
        <w:t xml:space="preserve">If you have an existing agreement, you can often use the Statement of Work as a starting point because it typically documents key work in scope under the agreement. (Note – an existing SOW will typically be limited to </w:t>
      </w:r>
      <w:r>
        <w:t xml:space="preserve">Service Provider </w:t>
      </w:r>
      <w:r w:rsidR="00C42075">
        <w:t>only work)</w:t>
      </w:r>
    </w:p>
    <w:p w14:paraId="600466FB" w14:textId="77777777" w:rsidR="00C42075" w:rsidRDefault="00C42075" w:rsidP="00C42075">
      <w:pPr>
        <w:pStyle w:val="Tips"/>
      </w:pPr>
      <w:r>
        <w:rPr>
          <w:noProof/>
        </w:rPr>
        <w:drawing>
          <wp:anchor distT="0" distB="0" distL="114300" distR="114300" simplePos="0" relativeHeight="251726848" behindDoc="0" locked="0" layoutInCell="1" allowOverlap="1" wp14:anchorId="757AFF43" wp14:editId="0A9FB6C3">
            <wp:simplePos x="0" y="0"/>
            <wp:positionH relativeFrom="margin">
              <wp:posOffset>0</wp:posOffset>
            </wp:positionH>
            <wp:positionV relativeFrom="paragraph">
              <wp:posOffset>131445</wp:posOffset>
            </wp:positionV>
            <wp:extent cx="466090" cy="410845"/>
            <wp:effectExtent l="0" t="0" r="0" b="8255"/>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Tool Tip.jpg"/>
                    <pic:cNvPicPr/>
                  </pic:nvPicPr>
                  <pic:blipFill>
                    <a:blip r:embed="rId10"/>
                    <a:stretch>
                      <a:fillRect/>
                    </a:stretch>
                  </pic:blipFill>
                  <pic:spPr>
                    <a:xfrm>
                      <a:off x="0" y="0"/>
                      <a:ext cx="466090" cy="410845"/>
                    </a:xfrm>
                    <a:prstGeom prst="rect">
                      <a:avLst/>
                    </a:prstGeom>
                  </pic:spPr>
                </pic:pic>
              </a:graphicData>
            </a:graphic>
          </wp:anchor>
        </w:drawing>
      </w:r>
    </w:p>
    <w:p w14:paraId="23EF9FB3" w14:textId="6BDAD39C" w:rsidR="00C42075" w:rsidRDefault="00C42075" w:rsidP="00C42075">
      <w:pPr>
        <w:pStyle w:val="Tips"/>
      </w:pPr>
      <w:r>
        <w:t xml:space="preserve">The template provided is in .XLSX format – if you </w:t>
      </w:r>
      <w:r w:rsidRPr="009A7980">
        <w:t>choose to</w:t>
      </w:r>
      <w:r w:rsidR="005C23D7" w:rsidRPr="009A7980">
        <w:t xml:space="preserve"> </w:t>
      </w:r>
      <w:r>
        <w:t xml:space="preserve">work in a different format, please </w:t>
      </w:r>
      <w:r w:rsidRPr="009A7980">
        <w:t>feel free to</w:t>
      </w:r>
      <w:r w:rsidR="005C23D7" w:rsidRPr="009A7980">
        <w:t xml:space="preserve"> </w:t>
      </w:r>
      <w:r>
        <w:t>do so. Also, modify the template to suit your business needs.</w:t>
      </w:r>
    </w:p>
    <w:p w14:paraId="3ACE5AD0" w14:textId="77777777" w:rsidR="00C42075" w:rsidRDefault="00C42075" w:rsidP="00C42075">
      <w:pPr>
        <w:spacing w:before="120"/>
      </w:pPr>
      <w:r>
        <w:t>Break down and document the in-scope processes at a level where only ONE Company has responsibility for the process.</w:t>
      </w:r>
    </w:p>
    <w:p w14:paraId="197EADAA" w14:textId="77777777" w:rsidR="00C42075" w:rsidRDefault="00C42075" w:rsidP="00C42075">
      <w:r>
        <w:t>Assign the work to the party best suited to do it in the “Responsibility” columns.</w:t>
      </w:r>
    </w:p>
    <w:p w14:paraId="2BD90CE7" w14:textId="6EFFD1D7" w:rsidR="00C42075" w:rsidRDefault="00C42075" w:rsidP="00C42075">
      <w:r>
        <w:t>As you do this, you may determine there is overlap (both buyer and supplier are performing the work), misalignment (e.g. buyer is doing the work and it should shift to the supplier) and/or gaps (neither party is doing the work and it needs to be assigned). If you find this occurs, make a note in the columns provided.</w:t>
      </w:r>
    </w:p>
    <w:p w14:paraId="40D0D1F6" w14:textId="065E83D4" w:rsidR="00C42075" w:rsidRDefault="0014228F" w:rsidP="00C42075">
      <w:pPr>
        <w:pStyle w:val="Tips"/>
      </w:pPr>
      <w:r>
        <w:rPr>
          <w:noProof/>
        </w:rPr>
        <w:lastRenderedPageBreak/>
        <w:drawing>
          <wp:anchor distT="0" distB="0" distL="114300" distR="114300" simplePos="0" relativeHeight="251727872" behindDoc="0" locked="0" layoutInCell="1" allowOverlap="1" wp14:anchorId="2C330F6A" wp14:editId="4A8488BC">
            <wp:simplePos x="0" y="0"/>
            <wp:positionH relativeFrom="margin">
              <wp:posOffset>3175</wp:posOffset>
            </wp:positionH>
            <wp:positionV relativeFrom="paragraph">
              <wp:posOffset>0</wp:posOffset>
            </wp:positionV>
            <wp:extent cx="466090" cy="410845"/>
            <wp:effectExtent l="0" t="0" r="0" b="8255"/>
            <wp:wrapSquare wrapText="bothSides"/>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Tool Tip.jpg"/>
                    <pic:cNvPicPr/>
                  </pic:nvPicPr>
                  <pic:blipFill>
                    <a:blip r:embed="rId10"/>
                    <a:stretch>
                      <a:fillRect/>
                    </a:stretch>
                  </pic:blipFill>
                  <pic:spPr>
                    <a:xfrm>
                      <a:off x="0" y="0"/>
                      <a:ext cx="466090" cy="410845"/>
                    </a:xfrm>
                    <a:prstGeom prst="rect">
                      <a:avLst/>
                    </a:prstGeom>
                  </pic:spPr>
                </pic:pic>
              </a:graphicData>
            </a:graphic>
          </wp:anchor>
        </w:drawing>
      </w:r>
      <w:r w:rsidR="00C42075">
        <w:t>Recognize that processes will likely change over time as they are improved. You will need to ensure you capture changes through a change management process.</w:t>
      </w:r>
    </w:p>
    <w:p w14:paraId="26138E41" w14:textId="77777777" w:rsidR="00C42075" w:rsidRDefault="00C42075" w:rsidP="00C42075"/>
    <w:p w14:paraId="57451CD1" w14:textId="30E2FB6D" w:rsidR="00C42075" w:rsidRDefault="00C42075" w:rsidP="00900328">
      <w:pPr>
        <w:pStyle w:val="Heading4"/>
      </w:pPr>
      <w:r>
        <w:rPr>
          <w:noProof/>
        </w:rPr>
        <w:drawing>
          <wp:anchor distT="0" distB="0" distL="114300" distR="114300" simplePos="0" relativeHeight="251718656" behindDoc="0" locked="0" layoutInCell="1" allowOverlap="1" wp14:anchorId="4AA89409" wp14:editId="404404F8">
            <wp:simplePos x="0" y="0"/>
            <wp:positionH relativeFrom="column">
              <wp:posOffset>-19685</wp:posOffset>
            </wp:positionH>
            <wp:positionV relativeFrom="paragraph">
              <wp:posOffset>252095</wp:posOffset>
            </wp:positionV>
            <wp:extent cx="469265" cy="462915"/>
            <wp:effectExtent l="0" t="0" r="6985"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Tool Workshop.jpg"/>
                    <pic:cNvPicPr/>
                  </pic:nvPicPr>
                  <pic:blipFill>
                    <a:blip r:embed="rId15"/>
                    <a:stretch>
                      <a:fillRect/>
                    </a:stretch>
                  </pic:blipFill>
                  <pic:spPr>
                    <a:xfrm>
                      <a:off x="0" y="0"/>
                      <a:ext cx="469265" cy="462915"/>
                    </a:xfrm>
                    <a:prstGeom prst="rect">
                      <a:avLst/>
                    </a:prstGeom>
                  </pic:spPr>
                </pic:pic>
              </a:graphicData>
            </a:graphic>
          </wp:anchor>
        </w:drawing>
      </w:r>
      <w:r>
        <w:t xml:space="preserve">Step </w:t>
      </w:r>
      <w:r w:rsidR="001F1E61">
        <w:t>3</w:t>
      </w:r>
      <w:r>
        <w:t>: Core Team Review</w:t>
      </w:r>
    </w:p>
    <w:p w14:paraId="116F6987" w14:textId="77777777" w:rsidR="00C42075" w:rsidRPr="002D7E3A" w:rsidRDefault="00C42075" w:rsidP="00C42075">
      <w:pPr>
        <w:spacing w:before="240"/>
        <w:ind w:left="907"/>
        <w:rPr>
          <w:b/>
          <w:i/>
        </w:rPr>
      </w:pPr>
      <w:r w:rsidRPr="002D7E3A">
        <w:rPr>
          <w:b/>
          <w:i/>
        </w:rPr>
        <w:t>Convene the Core Team to review the work down by the individual working groups.</w:t>
      </w:r>
    </w:p>
    <w:p w14:paraId="7A300D39" w14:textId="77777777" w:rsidR="00C42075" w:rsidRDefault="00C42075" w:rsidP="00C42075">
      <w:pPr>
        <w:ind w:left="900"/>
      </w:pPr>
    </w:p>
    <w:p w14:paraId="207831DB" w14:textId="54261F44" w:rsidR="00C42075" w:rsidRDefault="00C42075" w:rsidP="00C42075">
      <w:pPr>
        <w:spacing w:after="0"/>
      </w:pPr>
      <w:r>
        <w:t xml:space="preserve">The Core Team should focus </w:t>
      </w:r>
      <w:r w:rsidRPr="009A7980">
        <w:rPr>
          <w:color w:val="000000"/>
        </w:rPr>
        <w:t>on the following</w:t>
      </w:r>
      <w:r>
        <w:t>:</w:t>
      </w:r>
    </w:p>
    <w:p w14:paraId="3E1D52A2" w14:textId="3EB11245" w:rsidR="00C42075" w:rsidRDefault="00C42075" w:rsidP="00C42075">
      <w:pPr>
        <w:pStyle w:val="ListParagraph"/>
        <w:numPr>
          <w:ilvl w:val="0"/>
          <w:numId w:val="34"/>
        </w:numPr>
        <w:ind w:left="1260"/>
      </w:pPr>
      <w:r>
        <w:t xml:space="preserve">Is there an overlap between the work </w:t>
      </w:r>
      <w:r w:rsidRPr="009A7980">
        <w:rPr>
          <w:color w:val="000000"/>
        </w:rPr>
        <w:t>done</w:t>
      </w:r>
      <w:r w:rsidR="005C23D7" w:rsidRPr="009A7980">
        <w:rPr>
          <w:color w:val="000000"/>
        </w:rPr>
        <w:t xml:space="preserve"> </w:t>
      </w:r>
      <w:r>
        <w:t>by the working groups?</w:t>
      </w:r>
    </w:p>
    <w:p w14:paraId="05F7F3E9" w14:textId="77777777" w:rsidR="00C42075" w:rsidRDefault="00C42075" w:rsidP="00C42075">
      <w:pPr>
        <w:pStyle w:val="ListParagraph"/>
        <w:numPr>
          <w:ilvl w:val="0"/>
          <w:numId w:val="34"/>
        </w:numPr>
        <w:spacing w:after="0"/>
        <w:ind w:left="1260"/>
      </w:pPr>
      <w:r>
        <w:t>Are there gaps within or between the processes defined?</w:t>
      </w:r>
    </w:p>
    <w:p w14:paraId="1454EA12" w14:textId="2C6565D4" w:rsidR="00C42075" w:rsidRDefault="00C42075" w:rsidP="00C42075">
      <w:r>
        <w:t xml:space="preserve">The Core Team should then combine the Taxonomy-Workload Allocations </w:t>
      </w:r>
      <w:r w:rsidRPr="009A7980">
        <w:rPr>
          <w:color w:val="000000"/>
        </w:rPr>
        <w:t>done</w:t>
      </w:r>
      <w:r w:rsidR="005C23D7" w:rsidRPr="009A7980">
        <w:rPr>
          <w:color w:val="000000"/>
        </w:rPr>
        <w:t xml:space="preserve"> </w:t>
      </w:r>
      <w:r>
        <w:t xml:space="preserve">by the working groups into a single document, and forward it to all members of the </w:t>
      </w:r>
      <w:r w:rsidR="0014228F">
        <w:t xml:space="preserve">extended </w:t>
      </w:r>
      <w:r>
        <w:t>team.</w:t>
      </w:r>
    </w:p>
    <w:p w14:paraId="199B5415" w14:textId="77777777" w:rsidR="0014228F" w:rsidRDefault="0014228F" w:rsidP="00900328">
      <w:pPr>
        <w:pStyle w:val="Heading4"/>
      </w:pPr>
    </w:p>
    <w:p w14:paraId="18A45F67" w14:textId="02B97190" w:rsidR="00C42075" w:rsidRDefault="00C42075" w:rsidP="00900328">
      <w:pPr>
        <w:pStyle w:val="Heading4"/>
      </w:pPr>
      <w:r>
        <w:t xml:space="preserve">Step </w:t>
      </w:r>
      <w:r w:rsidR="001F1E61">
        <w:t>4</w:t>
      </w:r>
      <w:r>
        <w:t>: Present to the Full Team</w:t>
      </w:r>
    </w:p>
    <w:p w14:paraId="74ECA1FF" w14:textId="77777777" w:rsidR="00C42075" w:rsidRDefault="00C42075" w:rsidP="00C42075">
      <w:pPr>
        <w:pStyle w:val="Tips"/>
        <w:rPr>
          <w:color w:val="auto"/>
        </w:rPr>
      </w:pPr>
      <w:r>
        <w:rPr>
          <w:noProof/>
        </w:rPr>
        <w:drawing>
          <wp:anchor distT="0" distB="0" distL="114300" distR="114300" simplePos="0" relativeHeight="251728896" behindDoc="0" locked="0" layoutInCell="1" allowOverlap="1" wp14:anchorId="0C7F86EC" wp14:editId="1367C3A2">
            <wp:simplePos x="0" y="0"/>
            <wp:positionH relativeFrom="column">
              <wp:posOffset>0</wp:posOffset>
            </wp:positionH>
            <wp:positionV relativeFrom="paragraph">
              <wp:posOffset>45085</wp:posOffset>
            </wp:positionV>
            <wp:extent cx="469265" cy="462915"/>
            <wp:effectExtent l="0" t="0" r="6985" b="0"/>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Tool Workshop.jpg"/>
                    <pic:cNvPicPr/>
                  </pic:nvPicPr>
                  <pic:blipFill>
                    <a:blip r:embed="rId15"/>
                    <a:stretch>
                      <a:fillRect/>
                    </a:stretch>
                  </pic:blipFill>
                  <pic:spPr>
                    <a:xfrm>
                      <a:off x="0" y="0"/>
                      <a:ext cx="469265" cy="462915"/>
                    </a:xfrm>
                    <a:prstGeom prst="rect">
                      <a:avLst/>
                    </a:prstGeom>
                  </pic:spPr>
                </pic:pic>
              </a:graphicData>
            </a:graphic>
          </wp:anchor>
        </w:drawing>
      </w:r>
    </w:p>
    <w:p w14:paraId="350F9A97" w14:textId="07316BCF" w:rsidR="00C42075" w:rsidRPr="002615D3" w:rsidRDefault="00C42075" w:rsidP="00C42075">
      <w:pPr>
        <w:pStyle w:val="Tips"/>
        <w:rPr>
          <w:color w:val="auto"/>
        </w:rPr>
      </w:pPr>
      <w:r w:rsidRPr="002615D3">
        <w:rPr>
          <w:color w:val="auto"/>
        </w:rPr>
        <w:t xml:space="preserve">Convene the full </w:t>
      </w:r>
      <w:r w:rsidR="0058269A">
        <w:rPr>
          <w:color w:val="auto"/>
        </w:rPr>
        <w:t xml:space="preserve">extended </w:t>
      </w:r>
      <w:r w:rsidRPr="002615D3">
        <w:rPr>
          <w:color w:val="auto"/>
        </w:rPr>
        <w:t>team to review the work down by the individual working groups.</w:t>
      </w:r>
    </w:p>
    <w:p w14:paraId="32AA5C83" w14:textId="77777777" w:rsidR="00C42075" w:rsidRPr="002615D3" w:rsidRDefault="00C42075" w:rsidP="00C42075">
      <w:pPr>
        <w:pStyle w:val="Tips"/>
        <w:rPr>
          <w:color w:val="auto"/>
        </w:rPr>
      </w:pPr>
    </w:p>
    <w:p w14:paraId="4CABD645" w14:textId="054AE0BA" w:rsidR="00C42075" w:rsidRDefault="0058269A" w:rsidP="00C42075">
      <w:pPr>
        <w:pStyle w:val="Tips"/>
        <w:rPr>
          <w:color w:val="auto"/>
        </w:rPr>
      </w:pPr>
      <w:r>
        <w:rPr>
          <w:noProof/>
        </w:rPr>
        <w:drawing>
          <wp:anchor distT="0" distB="0" distL="114300" distR="114300" simplePos="0" relativeHeight="251737088" behindDoc="0" locked="0" layoutInCell="1" allowOverlap="1" wp14:anchorId="0A9B4605" wp14:editId="6A5FB231">
            <wp:simplePos x="0" y="0"/>
            <wp:positionH relativeFrom="margin">
              <wp:posOffset>0</wp:posOffset>
            </wp:positionH>
            <wp:positionV relativeFrom="paragraph">
              <wp:posOffset>62865</wp:posOffset>
            </wp:positionV>
            <wp:extent cx="466090" cy="410845"/>
            <wp:effectExtent l="0" t="0" r="0" b="825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Tool Tip.jpg"/>
                    <pic:cNvPicPr/>
                  </pic:nvPicPr>
                  <pic:blipFill>
                    <a:blip r:embed="rId10"/>
                    <a:stretch>
                      <a:fillRect/>
                    </a:stretch>
                  </pic:blipFill>
                  <pic:spPr>
                    <a:xfrm>
                      <a:off x="0" y="0"/>
                      <a:ext cx="466090" cy="410845"/>
                    </a:xfrm>
                    <a:prstGeom prst="rect">
                      <a:avLst/>
                    </a:prstGeom>
                  </pic:spPr>
                </pic:pic>
              </a:graphicData>
            </a:graphic>
          </wp:anchor>
        </w:drawing>
      </w:r>
    </w:p>
    <w:p w14:paraId="1EBEBF48" w14:textId="5625DAE1" w:rsidR="00C42075" w:rsidRPr="002615D3" w:rsidRDefault="00C42075" w:rsidP="0058269A">
      <w:pPr>
        <w:pStyle w:val="Tips"/>
      </w:pPr>
      <w:r w:rsidRPr="002615D3">
        <w:t>Individual Members should come to the meeting with specific questions.</w:t>
      </w:r>
    </w:p>
    <w:p w14:paraId="16BCF251" w14:textId="77777777" w:rsidR="00C42075" w:rsidRDefault="00C42075" w:rsidP="00C42075"/>
    <w:p w14:paraId="69A8DA00" w14:textId="77777777" w:rsidR="00C42075" w:rsidRDefault="00C42075" w:rsidP="00C42075">
      <w:pPr>
        <w:pStyle w:val="Tips"/>
      </w:pPr>
      <w:r>
        <w:rPr>
          <w:noProof/>
        </w:rPr>
        <w:drawing>
          <wp:anchor distT="0" distB="0" distL="114300" distR="114300" simplePos="0" relativeHeight="251730944" behindDoc="0" locked="0" layoutInCell="1" allowOverlap="1" wp14:anchorId="28AEA39F" wp14:editId="4EC7C68E">
            <wp:simplePos x="0" y="0"/>
            <wp:positionH relativeFrom="margin">
              <wp:align>left</wp:align>
            </wp:positionH>
            <wp:positionV relativeFrom="paragraph">
              <wp:posOffset>142875</wp:posOffset>
            </wp:positionV>
            <wp:extent cx="466405" cy="411173"/>
            <wp:effectExtent l="0" t="0" r="0" b="8255"/>
            <wp:wrapSquare wrapText="bothSides"/>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Tool Tip.jpg"/>
                    <pic:cNvPicPr/>
                  </pic:nvPicPr>
                  <pic:blipFill>
                    <a:blip r:embed="rId10"/>
                    <a:stretch>
                      <a:fillRect/>
                    </a:stretch>
                  </pic:blipFill>
                  <pic:spPr>
                    <a:xfrm>
                      <a:off x="0" y="0"/>
                      <a:ext cx="466405" cy="411173"/>
                    </a:xfrm>
                    <a:prstGeom prst="rect">
                      <a:avLst/>
                    </a:prstGeom>
                  </pic:spPr>
                </pic:pic>
              </a:graphicData>
            </a:graphic>
          </wp:anchor>
        </w:drawing>
      </w:r>
    </w:p>
    <w:p w14:paraId="0DC02445" w14:textId="77777777" w:rsidR="00C42075" w:rsidRDefault="00C42075" w:rsidP="00C42075">
      <w:pPr>
        <w:pStyle w:val="Tips"/>
      </w:pPr>
      <w:r>
        <w:t>Address the specific questions by sections of the document. Use the Fist-To-Five technique to approve each section before proceeding to the next section.</w:t>
      </w:r>
    </w:p>
    <w:p w14:paraId="1F3C1E9F" w14:textId="77777777" w:rsidR="00C42075" w:rsidRPr="00F8658C" w:rsidRDefault="00C42075" w:rsidP="00C42075"/>
    <w:p w14:paraId="606F6C09" w14:textId="77777777" w:rsidR="00C42075" w:rsidRDefault="00C42075" w:rsidP="00C42075">
      <w:pPr>
        <w:pStyle w:val="Heading3"/>
      </w:pPr>
    </w:p>
    <w:p w14:paraId="2D9090E7" w14:textId="69C4E8D2" w:rsidR="00C42075" w:rsidRDefault="00C42075" w:rsidP="00900328">
      <w:pPr>
        <w:pStyle w:val="Heading4"/>
      </w:pPr>
      <w:r>
        <w:t xml:space="preserve">Step </w:t>
      </w:r>
      <w:r w:rsidR="001F1E61">
        <w:t>5</w:t>
      </w:r>
      <w:r>
        <w:t>: Present to the Steering Committee for Approval</w:t>
      </w:r>
    </w:p>
    <w:p w14:paraId="6BCC5A0D" w14:textId="77777777" w:rsidR="0058269A" w:rsidRDefault="0058269A" w:rsidP="00C42075"/>
    <w:p w14:paraId="1E13BC85" w14:textId="489E68EA" w:rsidR="00C42075" w:rsidRDefault="00C42075" w:rsidP="00C42075">
      <w:r w:rsidRPr="00384B22">
        <w:t xml:space="preserve">This can be done as part of </w:t>
      </w:r>
      <w:r w:rsidR="0058269A">
        <w:t xml:space="preserve">a </w:t>
      </w:r>
      <w:r w:rsidRPr="00384B22">
        <w:t xml:space="preserve">Gate Review, or as a separate meeting. Use your judgment, based on potential discussions, sensitive areas, etc. We recommend Steering Committee approval before proceeding </w:t>
      </w:r>
      <w:r w:rsidR="0058269A">
        <w:t>further</w:t>
      </w:r>
      <w:r w:rsidRPr="00384B22">
        <w:t>.</w:t>
      </w:r>
    </w:p>
    <w:p w14:paraId="7E0C6E82" w14:textId="002BBFE3" w:rsidR="003014A4" w:rsidRDefault="003014A4">
      <w:pPr>
        <w:spacing w:after="200"/>
      </w:pPr>
    </w:p>
    <w:p w14:paraId="5BF1273A" w14:textId="77777777" w:rsidR="0058269A" w:rsidRDefault="0058269A">
      <w:pPr>
        <w:spacing w:after="200"/>
        <w:rPr>
          <w:color w:val="000000" w:themeColor="text2"/>
        </w:rPr>
      </w:pPr>
      <w:r>
        <w:rPr>
          <w:color w:val="000000" w:themeColor="text2"/>
        </w:rPr>
        <w:br w:type="page"/>
      </w:r>
    </w:p>
    <w:p w14:paraId="162943E4" w14:textId="2959C09A" w:rsidR="00C07C50" w:rsidRPr="00B02106" w:rsidRDefault="00C07C50" w:rsidP="003014A4">
      <w:pPr>
        <w:spacing w:line="240" w:lineRule="auto"/>
      </w:pPr>
      <w:r w:rsidRPr="00A77069">
        <w:rPr>
          <w:color w:val="000000" w:themeColor="text2"/>
        </w:rPr>
        <w:lastRenderedPageBreak/>
        <w:t xml:space="preserve">This document is provided as part of the Vested “Open Source Material.” “Open Source Material” includes the Vested Orientation Course and associated PowerPoint slides, items in the Open Source “Toolkit,” and the ability to redistribute any of our white papers and case studies contained in our Vested library, </w:t>
      </w:r>
      <w:r w:rsidRPr="009A7980">
        <w:rPr>
          <w:color w:val="000000"/>
        </w:rPr>
        <w:t>as well as</w:t>
      </w:r>
      <w:r w:rsidR="005C23D7" w:rsidRPr="009A7980">
        <w:rPr>
          <w:color w:val="000000"/>
        </w:rPr>
        <w:t xml:space="preserve"> </w:t>
      </w:r>
      <w:r w:rsidRPr="00A77069">
        <w:rPr>
          <w:color w:val="000000" w:themeColor="text2"/>
        </w:rPr>
        <w:t xml:space="preserve">the ability to redistribute </w:t>
      </w:r>
      <w:r w:rsidRPr="00A77069">
        <w:rPr>
          <w:i/>
          <w:color w:val="000000" w:themeColor="text2"/>
        </w:rPr>
        <w:t>The Vested Way</w:t>
      </w:r>
      <w:r w:rsidRPr="00A77069">
        <w:rPr>
          <w:color w:val="000000" w:themeColor="text2"/>
        </w:rPr>
        <w:t xml:space="preserve"> eBook.</w:t>
      </w:r>
    </w:p>
    <w:p w14:paraId="498B2789" w14:textId="54AF467B" w:rsidR="00C07C50" w:rsidRPr="00A77069" w:rsidRDefault="00C07C50" w:rsidP="003014A4">
      <w:pPr>
        <w:spacing w:line="240" w:lineRule="auto"/>
        <w:rPr>
          <w:color w:val="000000" w:themeColor="text2"/>
        </w:rPr>
      </w:pPr>
      <w:r w:rsidRPr="00A77069">
        <w:rPr>
          <w:color w:val="000000" w:themeColor="text2"/>
        </w:rPr>
        <w:t xml:space="preserve">We encourage you to share some or </w:t>
      </w:r>
      <w:r w:rsidRPr="009A7980">
        <w:rPr>
          <w:color w:val="000000"/>
        </w:rPr>
        <w:t>all of</w:t>
      </w:r>
      <w:r w:rsidR="005C23D7" w:rsidRPr="009A7980">
        <w:rPr>
          <w:color w:val="000000"/>
        </w:rPr>
        <w:t xml:space="preserve"> </w:t>
      </w:r>
      <w:r w:rsidRPr="00A77069">
        <w:rPr>
          <w:color w:val="000000" w:themeColor="text2"/>
        </w:rPr>
        <w:t>the Vested Open Source Material pending compliance with the following distribution guidelines and terms of use:</w:t>
      </w:r>
    </w:p>
    <w:p w14:paraId="7C443F06" w14:textId="7882585B" w:rsidR="00C07C50" w:rsidRPr="00A77069" w:rsidRDefault="00C07C50" w:rsidP="00C07C50">
      <w:pPr>
        <w:pStyle w:val="ListParagraph"/>
        <w:numPr>
          <w:ilvl w:val="0"/>
          <w:numId w:val="16"/>
        </w:numPr>
        <w:spacing w:after="0" w:line="240" w:lineRule="auto"/>
        <w:rPr>
          <w:color w:val="000000" w:themeColor="text2"/>
        </w:rPr>
      </w:pPr>
      <w:r w:rsidRPr="00A77069">
        <w:rPr>
          <w:color w:val="000000" w:themeColor="text2"/>
        </w:rPr>
        <w:t xml:space="preserve">Please </w:t>
      </w:r>
      <w:r w:rsidRPr="009A7980">
        <w:rPr>
          <w:color w:val="000000"/>
        </w:rPr>
        <w:t>do not alter any Open Source Material in terms of the template</w:t>
      </w:r>
      <w:r w:rsidRPr="00A77069">
        <w:rPr>
          <w:color w:val="000000" w:themeColor="text2"/>
        </w:rPr>
        <w:t>, background, colors, or the Vested images used.</w:t>
      </w:r>
    </w:p>
    <w:p w14:paraId="6132C389" w14:textId="77777777" w:rsidR="00C07C50" w:rsidRPr="00A77069" w:rsidRDefault="00C07C50" w:rsidP="00C07C50">
      <w:pPr>
        <w:pStyle w:val="ListParagraph"/>
        <w:numPr>
          <w:ilvl w:val="0"/>
          <w:numId w:val="16"/>
        </w:numPr>
        <w:spacing w:after="0" w:line="240" w:lineRule="auto"/>
        <w:rPr>
          <w:color w:val="000000" w:themeColor="text2"/>
        </w:rPr>
      </w:pPr>
      <w:r w:rsidRPr="00A77069">
        <w:rPr>
          <w:color w:val="000000" w:themeColor="text2"/>
        </w:rPr>
        <w:t>If you use Open Source Material in your own document, you must provide the following attribution: “Source: Used with permission. Vested</w:t>
      </w:r>
      <w:r w:rsidRPr="00A77069">
        <w:rPr>
          <w:color w:val="000000" w:themeColor="text2"/>
          <w:vertAlign w:val="superscript"/>
        </w:rPr>
        <w:t>®</w:t>
      </w:r>
      <w:r w:rsidRPr="00A77069">
        <w:rPr>
          <w:color w:val="000000" w:themeColor="text2"/>
        </w:rPr>
        <w:t xml:space="preserve"> </w:t>
      </w:r>
      <w:hyperlink r:id="rId16" w:history="1">
        <w:r w:rsidRPr="00A77069">
          <w:rPr>
            <w:rStyle w:val="Hyperlink"/>
            <w:color w:val="F77F00" w:themeColor="accent1"/>
          </w:rPr>
          <w:t>www.vestedway.com</w:t>
        </w:r>
      </w:hyperlink>
      <w:r w:rsidRPr="00A77069">
        <w:rPr>
          <w:color w:val="000000" w:themeColor="text2"/>
        </w:rPr>
        <w:t>. Vested, Inc.”</w:t>
      </w:r>
    </w:p>
    <w:p w14:paraId="7384506F" w14:textId="77777777" w:rsidR="00C07C50" w:rsidRPr="00A77069" w:rsidRDefault="00C07C50" w:rsidP="00C07C50">
      <w:pPr>
        <w:pStyle w:val="ListParagraph"/>
        <w:numPr>
          <w:ilvl w:val="0"/>
          <w:numId w:val="16"/>
        </w:numPr>
        <w:spacing w:after="0" w:line="240" w:lineRule="auto"/>
        <w:rPr>
          <w:color w:val="000000" w:themeColor="text2"/>
        </w:rPr>
      </w:pPr>
      <w:r w:rsidRPr="00A77069">
        <w:rPr>
          <w:color w:val="000000" w:themeColor="text2"/>
        </w:rPr>
        <w:t>Always write the word “Vested” with an uppercase “V.”</w:t>
      </w:r>
    </w:p>
    <w:p w14:paraId="360EA138" w14:textId="51C3C33B" w:rsidR="00C07C50" w:rsidRPr="00A77069" w:rsidRDefault="00C07C50" w:rsidP="00C07C50">
      <w:pPr>
        <w:pStyle w:val="ListParagraph"/>
        <w:numPr>
          <w:ilvl w:val="0"/>
          <w:numId w:val="16"/>
        </w:numPr>
        <w:spacing w:after="0" w:line="240" w:lineRule="auto"/>
        <w:rPr>
          <w:color w:val="000000" w:themeColor="text2"/>
        </w:rPr>
      </w:pPr>
      <w:r w:rsidRPr="00A77069">
        <w:rPr>
          <w:color w:val="000000" w:themeColor="text2"/>
        </w:rPr>
        <w:t xml:space="preserve">Please use the word “Vested” throughout any presentation, </w:t>
      </w:r>
      <w:r w:rsidRPr="009A7980">
        <w:rPr>
          <w:color w:val="000000"/>
        </w:rPr>
        <w:t>except where</w:t>
      </w:r>
      <w:r w:rsidR="005C23D7" w:rsidRPr="009A7980">
        <w:rPr>
          <w:color w:val="000000"/>
        </w:rPr>
        <w:t xml:space="preserve"> </w:t>
      </w:r>
      <w:r w:rsidRPr="00A77069">
        <w:rPr>
          <w:color w:val="000000" w:themeColor="text2"/>
        </w:rPr>
        <w:t>you are referring to the outsourcing industry, in which case the words “Vested Outsourcing” must be used.</w:t>
      </w:r>
    </w:p>
    <w:p w14:paraId="6A4BB496" w14:textId="77777777" w:rsidR="00C07C50" w:rsidRPr="00A77069" w:rsidRDefault="00C07C50" w:rsidP="00C07C50">
      <w:pPr>
        <w:pStyle w:val="ListParagraph"/>
        <w:numPr>
          <w:ilvl w:val="0"/>
          <w:numId w:val="16"/>
        </w:numPr>
        <w:spacing w:after="0" w:line="240" w:lineRule="auto"/>
        <w:rPr>
          <w:color w:val="000000" w:themeColor="text2"/>
        </w:rPr>
      </w:pPr>
      <w:r w:rsidRPr="00A77069">
        <w:rPr>
          <w:color w:val="000000" w:themeColor="text2"/>
        </w:rPr>
        <w:t>Please do not abbreviate “Vested Outsourcing” as “VO.”</w:t>
      </w:r>
    </w:p>
    <w:p w14:paraId="755BD720" w14:textId="0DDA0EB7" w:rsidR="00C07C50" w:rsidRPr="00A77069" w:rsidRDefault="00C07C50" w:rsidP="00C07C50">
      <w:pPr>
        <w:pStyle w:val="ListParagraph"/>
        <w:numPr>
          <w:ilvl w:val="0"/>
          <w:numId w:val="16"/>
        </w:numPr>
        <w:spacing w:after="0" w:line="240" w:lineRule="auto"/>
        <w:rPr>
          <w:color w:val="000000" w:themeColor="text2"/>
        </w:rPr>
      </w:pPr>
      <w:r w:rsidRPr="00A77069">
        <w:rPr>
          <w:color w:val="000000" w:themeColor="text2"/>
        </w:rPr>
        <w:t xml:space="preserve">Please do not commercially sell, rent, or profit from </w:t>
      </w:r>
      <w:r w:rsidRPr="009A7980">
        <w:rPr>
          <w:color w:val="000000"/>
        </w:rPr>
        <w:t>the use of</w:t>
      </w:r>
      <w:r w:rsidR="005C23D7" w:rsidRPr="009A7980">
        <w:rPr>
          <w:color w:val="000000"/>
        </w:rPr>
        <w:t xml:space="preserve"> </w:t>
      </w:r>
      <w:r w:rsidRPr="00A77069">
        <w:rPr>
          <w:color w:val="000000" w:themeColor="text2"/>
        </w:rPr>
        <w:t>this Open Source Material unless Vested Outsourcing gives you explicit prior written permission to do so.</w:t>
      </w:r>
    </w:p>
    <w:p w14:paraId="5F58D165" w14:textId="77777777" w:rsidR="00C07C50" w:rsidRPr="00A77069" w:rsidRDefault="00C07C50" w:rsidP="00C07C50">
      <w:pPr>
        <w:spacing w:line="240" w:lineRule="auto"/>
        <w:rPr>
          <w:color w:val="000000" w:themeColor="text2"/>
        </w:rPr>
      </w:pPr>
    </w:p>
    <w:p w14:paraId="6D6609BF" w14:textId="115D2ADB" w:rsidR="00C07C50" w:rsidRPr="00C67190" w:rsidRDefault="00C07C50" w:rsidP="00C07C50">
      <w:pPr>
        <w:spacing w:line="240" w:lineRule="auto"/>
        <w:rPr>
          <w:color w:val="5C5C5C"/>
        </w:rPr>
      </w:pPr>
      <w:r w:rsidRPr="00A77069">
        <w:rPr>
          <w:color w:val="000000" w:themeColor="text2"/>
        </w:rPr>
        <w:t xml:space="preserve">The complete terms of use is </w:t>
      </w:r>
      <w:r w:rsidRPr="009A7980">
        <w:rPr>
          <w:color w:val="000000"/>
        </w:rPr>
        <w:t>located</w:t>
      </w:r>
      <w:r w:rsidR="005C23D7" w:rsidRPr="009A7980">
        <w:rPr>
          <w:color w:val="000000"/>
        </w:rPr>
        <w:t xml:space="preserve"> </w:t>
      </w:r>
      <w:r w:rsidRPr="00A77069">
        <w:rPr>
          <w:color w:val="000000" w:themeColor="text2"/>
        </w:rPr>
        <w:t xml:space="preserve">at </w:t>
      </w:r>
      <w:hyperlink r:id="rId17" w:history="1">
        <w:r w:rsidRPr="00C67190">
          <w:rPr>
            <w:rStyle w:val="Hyperlink"/>
          </w:rPr>
          <w:t>http://www.vestedway.com/terms-of-use-agreement-open-source-material/</w:t>
        </w:r>
      </w:hyperlink>
    </w:p>
    <w:p w14:paraId="7E90E077" w14:textId="77777777" w:rsidR="00C07C50" w:rsidRPr="00C67190" w:rsidRDefault="00C07C50" w:rsidP="00C07C50">
      <w:pPr>
        <w:spacing w:line="240" w:lineRule="auto"/>
        <w:rPr>
          <w:color w:val="5C5C5C"/>
        </w:rPr>
      </w:pPr>
    </w:p>
    <w:p w14:paraId="17002DA5" w14:textId="058BEBCD" w:rsidR="00C07C50" w:rsidRPr="00C67190" w:rsidRDefault="00C07C50" w:rsidP="00C07C50">
      <w:pPr>
        <w:spacing w:line="240" w:lineRule="auto"/>
        <w:rPr>
          <w:color w:val="5C5C5C"/>
        </w:rPr>
      </w:pPr>
      <w:r w:rsidRPr="009A7980">
        <w:rPr>
          <w:color w:val="000000"/>
        </w:rPr>
        <w:t>If you would like to</w:t>
      </w:r>
      <w:r w:rsidR="005C23D7" w:rsidRPr="009A7980">
        <w:rPr>
          <w:color w:val="000000"/>
        </w:rPr>
        <w:t xml:space="preserve"> </w:t>
      </w:r>
      <w:r w:rsidRPr="0068151E">
        <w:rPr>
          <w:color w:val="000000" w:themeColor="text2"/>
        </w:rPr>
        <w:t xml:space="preserve">use this material for commercial </w:t>
      </w:r>
      <w:r w:rsidRPr="009A7980">
        <w:rPr>
          <w:color w:val="000000"/>
        </w:rPr>
        <w:t>purposes</w:t>
      </w:r>
      <w:r w:rsidR="005C23D7" w:rsidRPr="009A7980">
        <w:rPr>
          <w:color w:val="000000"/>
        </w:rPr>
        <w:t xml:space="preserve"> </w:t>
      </w:r>
      <w:r w:rsidRPr="0068151E">
        <w:rPr>
          <w:color w:val="000000" w:themeColor="text2"/>
        </w:rPr>
        <w:t>/ for</w:t>
      </w:r>
      <w:r w:rsidR="009A7980">
        <w:rPr>
          <w:color w:val="000000" w:themeColor="text2"/>
        </w:rPr>
        <w:t>-</w:t>
      </w:r>
      <w:r w:rsidRPr="0068151E">
        <w:rPr>
          <w:color w:val="000000" w:themeColor="text2"/>
        </w:rPr>
        <w:t xml:space="preserve">profit basis, please contact Kate Vitasek at </w:t>
      </w:r>
      <w:hyperlink r:id="rId18" w:history="1">
        <w:r w:rsidRPr="00C67190">
          <w:rPr>
            <w:rStyle w:val="Hyperlink"/>
          </w:rPr>
          <w:t>kvitasek@utk.edu</w:t>
        </w:r>
      </w:hyperlink>
      <w:r w:rsidRPr="00C67190">
        <w:rPr>
          <w:color w:val="5C5C5C"/>
        </w:rPr>
        <w:t>.</w:t>
      </w:r>
    </w:p>
    <w:p w14:paraId="5D073659" w14:textId="77777777" w:rsidR="0068151E" w:rsidRDefault="0068151E" w:rsidP="00800BAD"/>
    <w:p w14:paraId="213C2FD9" w14:textId="4309762B" w:rsidR="00D44D06" w:rsidRPr="00D44D06" w:rsidRDefault="00A77069" w:rsidP="00800BAD">
      <w:r w:rsidRPr="00D44D06">
        <w:rPr>
          <w:noProof/>
        </w:rPr>
        <w:drawing>
          <wp:anchor distT="0" distB="0" distL="114300" distR="114300" simplePos="0" relativeHeight="251667456" behindDoc="0" locked="0" layoutInCell="1" allowOverlap="1" wp14:anchorId="0519D765" wp14:editId="6D4C5842">
            <wp:simplePos x="0" y="0"/>
            <wp:positionH relativeFrom="margin">
              <wp:posOffset>2343150</wp:posOffset>
            </wp:positionH>
            <wp:positionV relativeFrom="paragraph">
              <wp:posOffset>79090</wp:posOffset>
            </wp:positionV>
            <wp:extent cx="1250315" cy="1774825"/>
            <wp:effectExtent l="0" t="0" r="6985" b="0"/>
            <wp:wrapNone/>
            <wp:docPr id="2" name="Picture 1" descr="lg-vested-mon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g-vested-mono_rgb.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50315" cy="1774825"/>
                    </a:xfrm>
                    <a:prstGeom prst="rect">
                      <a:avLst/>
                    </a:prstGeom>
                    <a:noFill/>
                  </pic:spPr>
                </pic:pic>
              </a:graphicData>
            </a:graphic>
          </wp:anchor>
        </w:drawing>
      </w:r>
    </w:p>
    <w:p w14:paraId="1D0467EF" w14:textId="2F116A2F" w:rsidR="00D44D06" w:rsidRPr="00D44D06" w:rsidRDefault="00D44D06" w:rsidP="00800BAD"/>
    <w:p w14:paraId="4D13F5F8" w14:textId="77777777" w:rsidR="00D44D06" w:rsidRPr="00D44D06" w:rsidRDefault="00D44D06" w:rsidP="00800BAD"/>
    <w:p w14:paraId="11D00323" w14:textId="77777777" w:rsidR="00D44D06" w:rsidRPr="00D44D06" w:rsidRDefault="00D44D06" w:rsidP="00800BAD"/>
    <w:p w14:paraId="74151999" w14:textId="77777777" w:rsidR="00D44D06" w:rsidRPr="00D44D06" w:rsidRDefault="00D44D06" w:rsidP="00800BAD"/>
    <w:p w14:paraId="6883F226" w14:textId="77777777" w:rsidR="00D44D06" w:rsidRPr="00D44D06" w:rsidRDefault="00D44D06" w:rsidP="00800BAD"/>
    <w:p w14:paraId="28ED877A" w14:textId="77777777" w:rsidR="00D44D06" w:rsidRPr="00D44D06" w:rsidRDefault="00D44D06" w:rsidP="00800BAD"/>
    <w:p w14:paraId="4CB22E67" w14:textId="77777777" w:rsidR="00D44D06" w:rsidRPr="00D44D06" w:rsidRDefault="00D44D06" w:rsidP="00800BAD"/>
    <w:p w14:paraId="6AAB0014" w14:textId="25066E5C" w:rsidR="00D44D06" w:rsidRPr="00C67190" w:rsidRDefault="00D44D06" w:rsidP="00800BAD">
      <w:r w:rsidRPr="00C67190">
        <w:t>©201</w:t>
      </w:r>
      <w:r w:rsidR="0022469E" w:rsidRPr="00C67190">
        <w:t>9</w:t>
      </w:r>
      <w:r w:rsidRPr="00C67190">
        <w:t xml:space="preserve"> Vested Outsourcing Inc. – All Rights Reserved</w:t>
      </w:r>
    </w:p>
    <w:p w14:paraId="3D2EF73A" w14:textId="1ED3F1E6" w:rsidR="00E74C4D" w:rsidRPr="00C67190" w:rsidRDefault="00D44D06" w:rsidP="00800BAD">
      <w:r w:rsidRPr="00C67190">
        <w:t>Sourcing Business Models, VESTED</w:t>
      </w:r>
      <w:r w:rsidRPr="00C67190">
        <w:rPr>
          <w:vertAlign w:val="superscript"/>
        </w:rPr>
        <w:t>®</w:t>
      </w:r>
      <w:r w:rsidRPr="00C67190">
        <w:t>, Vested Outsourcing</w:t>
      </w:r>
      <w:r w:rsidRPr="00C67190">
        <w:rPr>
          <w:vertAlign w:val="superscript"/>
        </w:rPr>
        <w:t>®</w:t>
      </w:r>
      <w:r w:rsidRPr="00C67190">
        <w:t>, RealPlay</w:t>
      </w:r>
      <w:r w:rsidRPr="00C67190">
        <w:rPr>
          <w:vertAlign w:val="superscript"/>
        </w:rPr>
        <w:t>®</w:t>
      </w:r>
      <w:r w:rsidRPr="00C67190">
        <w:t>, Getting to We</w:t>
      </w:r>
      <w:r w:rsidRPr="00C67190">
        <w:rPr>
          <w:vertAlign w:val="superscript"/>
        </w:rPr>
        <w:t>®</w:t>
      </w:r>
      <w:r w:rsidRPr="00C67190">
        <w:t xml:space="preserve">, the Vested business model and the Vested concepts and related intellectual property originally evolved from a research project conducted by the University of Tennessee’s Haslam College of Business Administration.  The service marks, trade names, trade dress and related intellectual property are the property of Vested Outsourcing, Inc. and are subject to Terms of Use </w:t>
      </w:r>
      <w:r w:rsidRPr="009A7980">
        <w:rPr>
          <w:color w:val="000000"/>
        </w:rPr>
        <w:t>located</w:t>
      </w:r>
      <w:r w:rsidR="005C23D7" w:rsidRPr="009A7980">
        <w:rPr>
          <w:color w:val="000000"/>
        </w:rPr>
        <w:t xml:space="preserve"> </w:t>
      </w:r>
      <w:r w:rsidRPr="00C67190">
        <w:t xml:space="preserve">at </w:t>
      </w:r>
      <w:hyperlink r:id="rId20" w:history="1">
        <w:r w:rsidRPr="00C67190">
          <w:rPr>
            <w:b/>
            <w:bCs/>
            <w:color w:val="F77F00"/>
            <w:u w:val="single"/>
          </w:rPr>
          <w:t>www.vestedway.com/termsofuse</w:t>
        </w:r>
      </w:hyperlink>
    </w:p>
    <w:sectPr w:rsidR="00E74C4D" w:rsidRPr="00C67190" w:rsidSect="00BC42DF">
      <w:headerReference w:type="default" r:id="rId21"/>
      <w:footerReference w:type="even" r:id="rId22"/>
      <w:footerReference w:type="default" r:id="rId23"/>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A9B47" w14:textId="77777777" w:rsidR="00B3408B" w:rsidRDefault="00B3408B" w:rsidP="00800BAD">
      <w:r>
        <w:separator/>
      </w:r>
    </w:p>
  </w:endnote>
  <w:endnote w:type="continuationSeparator" w:id="0">
    <w:p w14:paraId="6C8B8029" w14:textId="77777777" w:rsidR="00B3408B" w:rsidRDefault="00B3408B" w:rsidP="0080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9887B" w14:textId="77777777" w:rsidR="004D127D" w:rsidRDefault="004D127D" w:rsidP="00800BA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B258C09" w14:textId="77777777" w:rsidR="009774E7" w:rsidRDefault="009774E7" w:rsidP="00800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5A354" w14:textId="573574AA" w:rsidR="0042470E" w:rsidRDefault="007B3DD8" w:rsidP="00800BAD">
    <w:pPr>
      <w:jc w:val="center"/>
      <w:rPr>
        <w:rStyle w:val="PageNumber"/>
        <w:sz w:val="20"/>
      </w:rPr>
    </w:pPr>
    <w:r>
      <w:rPr>
        <w:noProof/>
      </w:rPr>
      <w:drawing>
        <wp:anchor distT="0" distB="0" distL="114300" distR="114300" simplePos="0" relativeHeight="251659264" behindDoc="1" locked="0" layoutInCell="1" allowOverlap="1" wp14:anchorId="295911A4" wp14:editId="59068583">
          <wp:simplePos x="0" y="0"/>
          <wp:positionH relativeFrom="margin">
            <wp:posOffset>4876800</wp:posOffset>
          </wp:positionH>
          <wp:positionV relativeFrom="page">
            <wp:posOffset>9326880</wp:posOffset>
          </wp:positionV>
          <wp:extent cx="1060704" cy="384048"/>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COB small 3 for Footer.jpg"/>
                  <pic:cNvPicPr/>
                </pic:nvPicPr>
                <pic:blipFill>
                  <a:blip r:embed="rId1"/>
                  <a:stretch>
                    <a:fillRect/>
                  </a:stretch>
                </pic:blipFill>
                <pic:spPr>
                  <a:xfrm>
                    <a:off x="0" y="0"/>
                    <a:ext cx="1060704" cy="38404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6A3CD09F" wp14:editId="3A1C6264">
          <wp:simplePos x="0" y="0"/>
          <wp:positionH relativeFrom="column">
            <wp:posOffset>-167640</wp:posOffset>
          </wp:positionH>
          <wp:positionV relativeFrom="page">
            <wp:posOffset>9326880</wp:posOffset>
          </wp:positionV>
          <wp:extent cx="1207008" cy="32004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ested Logo 1 for Footer.jpg"/>
                  <pic:cNvPicPr/>
                </pic:nvPicPr>
                <pic:blipFill>
                  <a:blip r:embed="rId2"/>
                  <a:stretch>
                    <a:fillRect/>
                  </a:stretch>
                </pic:blipFill>
                <pic:spPr>
                  <a:xfrm>
                    <a:off x="0" y="0"/>
                    <a:ext cx="1207008" cy="320040"/>
                  </a:xfrm>
                  <a:prstGeom prst="rect">
                    <a:avLst/>
                  </a:prstGeom>
                </pic:spPr>
              </pic:pic>
            </a:graphicData>
          </a:graphic>
          <wp14:sizeRelH relativeFrom="margin">
            <wp14:pctWidth>0</wp14:pctWidth>
          </wp14:sizeRelH>
          <wp14:sizeRelV relativeFrom="margin">
            <wp14:pctHeight>0</wp14:pctHeight>
          </wp14:sizeRelV>
        </wp:anchor>
      </w:drawing>
    </w:r>
    <w:r w:rsidR="00414CA8" w:rsidRPr="00042637">
      <w:rPr>
        <w:rStyle w:val="PageNumber"/>
        <w:sz w:val="20"/>
      </w:rPr>
      <w:t xml:space="preserve">© </w:t>
    </w:r>
    <w:r w:rsidR="00E367F9" w:rsidRPr="00042637">
      <w:rPr>
        <w:rStyle w:val="PageNumber"/>
        <w:sz w:val="20"/>
      </w:rPr>
      <w:t>201</w:t>
    </w:r>
    <w:r w:rsidR="0022469E">
      <w:rPr>
        <w:rStyle w:val="PageNumber"/>
        <w:sz w:val="20"/>
      </w:rPr>
      <w:t>9</w:t>
    </w:r>
    <w:r w:rsidR="00E367F9" w:rsidRPr="00042637">
      <w:rPr>
        <w:rStyle w:val="PageNumber"/>
        <w:sz w:val="20"/>
      </w:rPr>
      <w:t xml:space="preserve"> </w:t>
    </w:r>
    <w:r w:rsidR="00414CA8" w:rsidRPr="00042637">
      <w:rPr>
        <w:rStyle w:val="PageNumber"/>
        <w:sz w:val="20"/>
      </w:rPr>
      <w:t>Vested Outsourcing Inc.</w:t>
    </w:r>
  </w:p>
  <w:p w14:paraId="0017CB79" w14:textId="77777777" w:rsidR="004D127D" w:rsidRPr="00042637" w:rsidRDefault="004D127D" w:rsidP="00800BAD">
    <w:pPr>
      <w:jc w:val="center"/>
      <w:rPr>
        <w:rStyle w:val="PageNumber"/>
        <w:sz w:val="20"/>
      </w:rPr>
    </w:pPr>
    <w:r w:rsidRPr="00042637">
      <w:rPr>
        <w:rStyle w:val="PageNumber"/>
        <w:sz w:val="20"/>
      </w:rPr>
      <w:fldChar w:fldCharType="begin"/>
    </w:r>
    <w:r w:rsidRPr="00042637">
      <w:rPr>
        <w:rStyle w:val="PageNumber"/>
        <w:sz w:val="20"/>
      </w:rPr>
      <w:instrText xml:space="preserve">PAGE  </w:instrText>
    </w:r>
    <w:r w:rsidRPr="00042637">
      <w:rPr>
        <w:rStyle w:val="PageNumber"/>
        <w:sz w:val="20"/>
      </w:rPr>
      <w:fldChar w:fldCharType="separate"/>
    </w:r>
    <w:r w:rsidR="00ED1B7F" w:rsidRPr="00042637">
      <w:rPr>
        <w:rStyle w:val="PageNumber"/>
        <w:noProof/>
        <w:sz w:val="20"/>
      </w:rPr>
      <w:t>2</w:t>
    </w:r>
    <w:r w:rsidRPr="00042637">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80C6E" w14:textId="77777777" w:rsidR="00B3408B" w:rsidRDefault="00B3408B" w:rsidP="00800BAD">
      <w:r>
        <w:separator/>
      </w:r>
    </w:p>
  </w:footnote>
  <w:footnote w:type="continuationSeparator" w:id="0">
    <w:p w14:paraId="6920ADB4" w14:textId="77777777" w:rsidR="00B3408B" w:rsidRDefault="00B3408B" w:rsidP="00800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05AED" w14:textId="5B87C0DF" w:rsidR="00475B68" w:rsidRPr="00D611B4" w:rsidRDefault="002858E4" w:rsidP="00436A72">
    <w:pPr>
      <w:jc w:val="center"/>
    </w:pPr>
    <w:r w:rsidRPr="00436A72">
      <w:rPr>
        <w:noProof/>
        <w:sz w:val="28"/>
      </w:rPr>
      <w:drawing>
        <wp:anchor distT="0" distB="0" distL="114300" distR="114300" simplePos="0" relativeHeight="251660288" behindDoc="1" locked="0" layoutInCell="1" allowOverlap="1" wp14:anchorId="7C29371A" wp14:editId="118C7BBD">
          <wp:simplePos x="0" y="0"/>
          <wp:positionH relativeFrom="margin">
            <wp:posOffset>5225938</wp:posOffset>
          </wp:positionH>
          <wp:positionV relativeFrom="paragraph">
            <wp:posOffset>-308610</wp:posOffset>
          </wp:positionV>
          <wp:extent cx="731063" cy="749808"/>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oolkit.png"/>
                  <pic:cNvPicPr/>
                </pic:nvPicPr>
                <pic:blipFill>
                  <a:blip r:embed="rId1"/>
                  <a:stretch>
                    <a:fillRect/>
                  </a:stretch>
                </pic:blipFill>
                <pic:spPr>
                  <a:xfrm>
                    <a:off x="0" y="0"/>
                    <a:ext cx="731063" cy="749808"/>
                  </a:xfrm>
                  <a:prstGeom prst="rect">
                    <a:avLst/>
                  </a:prstGeom>
                </pic:spPr>
              </pic:pic>
            </a:graphicData>
          </a:graphic>
          <wp14:sizeRelH relativeFrom="margin">
            <wp14:pctWidth>0</wp14:pctWidth>
          </wp14:sizeRelH>
          <wp14:sizeRelV relativeFrom="margin">
            <wp14:pctHeight>0</wp14:pctHeight>
          </wp14:sizeRelV>
        </wp:anchor>
      </w:drawing>
    </w:r>
    <w:r w:rsidR="0037320C">
      <w:rPr>
        <w:sz w:val="28"/>
      </w:rPr>
      <w:t xml:space="preserve">Open Source </w:t>
    </w:r>
    <w:r w:rsidR="00B3405E" w:rsidRPr="00B3405E">
      <w:rPr>
        <w:sz w:val="28"/>
      </w:rPr>
      <w:t>Taxonomy/Workload Allocation 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242.4pt;height:293.4pt" o:bullet="t">
        <v:imagedata r:id="rId1" o:title="Silhouette w-Gears"/>
      </v:shape>
    </w:pict>
  </w:numPicBullet>
  <w:numPicBullet w:numPicBulletId="1">
    <w:pict>
      <v:shape id="_x0000_i1048" type="#_x0000_t75" style="width:156.6pt;height:156.6pt" o:bullet="t">
        <v:imagedata r:id="rId2" o:title="Slippery Road #5"/>
      </v:shape>
    </w:pict>
  </w:numPicBullet>
  <w:numPicBullet w:numPicBulletId="2">
    <w:pict>
      <v:shape id="_x0000_i1049" type="#_x0000_t75" style="width:468pt;height:369pt" o:bullet="t">
        <v:imagedata r:id="rId3" o:title="Tip"/>
      </v:shape>
    </w:pict>
  </w:numPicBullet>
  <w:abstractNum w:abstractNumId="0" w15:restartNumberingAfterBreak="0">
    <w:nsid w:val="00C11177"/>
    <w:multiLevelType w:val="hybridMultilevel"/>
    <w:tmpl w:val="AB100584"/>
    <w:lvl w:ilvl="0" w:tplc="DF9E436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B1E39"/>
    <w:multiLevelType w:val="hybridMultilevel"/>
    <w:tmpl w:val="67709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04828"/>
    <w:multiLevelType w:val="hybridMultilevel"/>
    <w:tmpl w:val="E5686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3CA8"/>
    <w:multiLevelType w:val="hybridMultilevel"/>
    <w:tmpl w:val="5A747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233C2"/>
    <w:multiLevelType w:val="hybridMultilevel"/>
    <w:tmpl w:val="9D6CDE74"/>
    <w:lvl w:ilvl="0" w:tplc="A8C04D5A">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D6931"/>
    <w:multiLevelType w:val="hybridMultilevel"/>
    <w:tmpl w:val="AFE2DD1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1A096F0A"/>
    <w:multiLevelType w:val="hybridMultilevel"/>
    <w:tmpl w:val="735295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6168AE"/>
    <w:multiLevelType w:val="hybridMultilevel"/>
    <w:tmpl w:val="5900EC2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24C559CC"/>
    <w:multiLevelType w:val="hybridMultilevel"/>
    <w:tmpl w:val="6F7E9EE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B52D50"/>
    <w:multiLevelType w:val="hybridMultilevel"/>
    <w:tmpl w:val="1C4E6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5634D3"/>
    <w:multiLevelType w:val="hybridMultilevel"/>
    <w:tmpl w:val="7946D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236D59"/>
    <w:multiLevelType w:val="hybridMultilevel"/>
    <w:tmpl w:val="9F96D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A6587"/>
    <w:multiLevelType w:val="hybridMultilevel"/>
    <w:tmpl w:val="51D83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71D1868"/>
    <w:multiLevelType w:val="hybridMultilevel"/>
    <w:tmpl w:val="F8B03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105274"/>
    <w:multiLevelType w:val="hybridMultilevel"/>
    <w:tmpl w:val="FD02F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3B64"/>
    <w:multiLevelType w:val="hybridMultilevel"/>
    <w:tmpl w:val="7A30F0FC"/>
    <w:lvl w:ilvl="0" w:tplc="B7803870">
      <w:start w:val="1"/>
      <w:numFmt w:val="decimal"/>
      <w:lvlText w:val="%1)"/>
      <w:lvlJc w:val="left"/>
      <w:pPr>
        <w:tabs>
          <w:tab w:val="num" w:pos="720"/>
        </w:tabs>
        <w:ind w:left="720" w:hanging="360"/>
      </w:pPr>
    </w:lvl>
    <w:lvl w:ilvl="1" w:tplc="A10604B2" w:tentative="1">
      <w:start w:val="1"/>
      <w:numFmt w:val="decimal"/>
      <w:lvlText w:val="%2)"/>
      <w:lvlJc w:val="left"/>
      <w:pPr>
        <w:tabs>
          <w:tab w:val="num" w:pos="1440"/>
        </w:tabs>
        <w:ind w:left="1440" w:hanging="360"/>
      </w:pPr>
    </w:lvl>
    <w:lvl w:ilvl="2" w:tplc="6358B302" w:tentative="1">
      <w:start w:val="1"/>
      <w:numFmt w:val="decimal"/>
      <w:lvlText w:val="%3)"/>
      <w:lvlJc w:val="left"/>
      <w:pPr>
        <w:tabs>
          <w:tab w:val="num" w:pos="2160"/>
        </w:tabs>
        <w:ind w:left="2160" w:hanging="360"/>
      </w:pPr>
    </w:lvl>
    <w:lvl w:ilvl="3" w:tplc="D2DE2D2C" w:tentative="1">
      <w:start w:val="1"/>
      <w:numFmt w:val="decimal"/>
      <w:lvlText w:val="%4)"/>
      <w:lvlJc w:val="left"/>
      <w:pPr>
        <w:tabs>
          <w:tab w:val="num" w:pos="2880"/>
        </w:tabs>
        <w:ind w:left="2880" w:hanging="360"/>
      </w:pPr>
    </w:lvl>
    <w:lvl w:ilvl="4" w:tplc="485AF494" w:tentative="1">
      <w:start w:val="1"/>
      <w:numFmt w:val="decimal"/>
      <w:lvlText w:val="%5)"/>
      <w:lvlJc w:val="left"/>
      <w:pPr>
        <w:tabs>
          <w:tab w:val="num" w:pos="3600"/>
        </w:tabs>
        <w:ind w:left="3600" w:hanging="360"/>
      </w:pPr>
    </w:lvl>
    <w:lvl w:ilvl="5" w:tplc="542EEA7E" w:tentative="1">
      <w:start w:val="1"/>
      <w:numFmt w:val="decimal"/>
      <w:lvlText w:val="%6)"/>
      <w:lvlJc w:val="left"/>
      <w:pPr>
        <w:tabs>
          <w:tab w:val="num" w:pos="4320"/>
        </w:tabs>
        <w:ind w:left="4320" w:hanging="360"/>
      </w:pPr>
    </w:lvl>
    <w:lvl w:ilvl="6" w:tplc="84622670" w:tentative="1">
      <w:start w:val="1"/>
      <w:numFmt w:val="decimal"/>
      <w:lvlText w:val="%7)"/>
      <w:lvlJc w:val="left"/>
      <w:pPr>
        <w:tabs>
          <w:tab w:val="num" w:pos="5040"/>
        </w:tabs>
        <w:ind w:left="5040" w:hanging="360"/>
      </w:pPr>
    </w:lvl>
    <w:lvl w:ilvl="7" w:tplc="F48887AA" w:tentative="1">
      <w:start w:val="1"/>
      <w:numFmt w:val="decimal"/>
      <w:lvlText w:val="%8)"/>
      <w:lvlJc w:val="left"/>
      <w:pPr>
        <w:tabs>
          <w:tab w:val="num" w:pos="5760"/>
        </w:tabs>
        <w:ind w:left="5760" w:hanging="360"/>
      </w:pPr>
    </w:lvl>
    <w:lvl w:ilvl="8" w:tplc="253855B8" w:tentative="1">
      <w:start w:val="1"/>
      <w:numFmt w:val="decimal"/>
      <w:lvlText w:val="%9)"/>
      <w:lvlJc w:val="left"/>
      <w:pPr>
        <w:tabs>
          <w:tab w:val="num" w:pos="6480"/>
        </w:tabs>
        <w:ind w:left="6480" w:hanging="360"/>
      </w:pPr>
    </w:lvl>
  </w:abstractNum>
  <w:abstractNum w:abstractNumId="16" w15:restartNumberingAfterBreak="0">
    <w:nsid w:val="3BB07F9F"/>
    <w:multiLevelType w:val="hybridMultilevel"/>
    <w:tmpl w:val="AA448A6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3CAB29F2"/>
    <w:multiLevelType w:val="hybridMultilevel"/>
    <w:tmpl w:val="EC146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435E07"/>
    <w:multiLevelType w:val="hybridMultilevel"/>
    <w:tmpl w:val="F650165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436C3B50"/>
    <w:multiLevelType w:val="hybridMultilevel"/>
    <w:tmpl w:val="31D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3023AE"/>
    <w:multiLevelType w:val="hybridMultilevel"/>
    <w:tmpl w:val="ED6C0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C5931C5"/>
    <w:multiLevelType w:val="hybridMultilevel"/>
    <w:tmpl w:val="3BA6A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2F95502"/>
    <w:multiLevelType w:val="hybridMultilevel"/>
    <w:tmpl w:val="00483882"/>
    <w:lvl w:ilvl="0" w:tplc="EF3A2BFE">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C22EDF"/>
    <w:multiLevelType w:val="hybridMultilevel"/>
    <w:tmpl w:val="B798B6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AF524F5"/>
    <w:multiLevelType w:val="hybridMultilevel"/>
    <w:tmpl w:val="26223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DF30CF4"/>
    <w:multiLevelType w:val="multilevel"/>
    <w:tmpl w:val="59AA5E8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B16621"/>
    <w:multiLevelType w:val="hybridMultilevel"/>
    <w:tmpl w:val="7CA41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FD41A50"/>
    <w:multiLevelType w:val="hybridMultilevel"/>
    <w:tmpl w:val="2F985318"/>
    <w:lvl w:ilvl="0" w:tplc="1540B444">
      <w:numFmt w:val="bullet"/>
      <w:lvlText w:val="•"/>
      <w:lvlJc w:val="left"/>
      <w:pPr>
        <w:ind w:left="1080" w:hanging="72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0C33084"/>
    <w:multiLevelType w:val="hybridMultilevel"/>
    <w:tmpl w:val="D250C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4A7E00"/>
    <w:multiLevelType w:val="hybridMultilevel"/>
    <w:tmpl w:val="19403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9A3F1C"/>
    <w:multiLevelType w:val="multilevel"/>
    <w:tmpl w:val="5BF661C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9A33E65"/>
    <w:multiLevelType w:val="hybridMultilevel"/>
    <w:tmpl w:val="DB944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4B762A"/>
    <w:multiLevelType w:val="hybridMultilevel"/>
    <w:tmpl w:val="E348C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4"/>
  </w:num>
  <w:num w:numId="2">
    <w:abstractNumId w:val="31"/>
  </w:num>
  <w:num w:numId="3">
    <w:abstractNumId w:val="22"/>
  </w:num>
  <w:num w:numId="4">
    <w:abstractNumId w:val="4"/>
  </w:num>
  <w:num w:numId="5">
    <w:abstractNumId w:val="0"/>
  </w:num>
  <w:num w:numId="6">
    <w:abstractNumId w:val="22"/>
    <w:lvlOverride w:ilvl="0">
      <w:startOverride w:val="1"/>
    </w:lvlOverride>
  </w:num>
  <w:num w:numId="7">
    <w:abstractNumId w:val="25"/>
  </w:num>
  <w:num w:numId="8">
    <w:abstractNumId w:val="26"/>
  </w:num>
  <w:num w:numId="9">
    <w:abstractNumId w:val="15"/>
  </w:num>
  <w:num w:numId="10">
    <w:abstractNumId w:val="13"/>
  </w:num>
  <w:num w:numId="11">
    <w:abstractNumId w:val="17"/>
  </w:num>
  <w:num w:numId="12">
    <w:abstractNumId w:val="6"/>
  </w:num>
  <w:num w:numId="13">
    <w:abstractNumId w:val="30"/>
  </w:num>
  <w:num w:numId="14">
    <w:abstractNumId w:val="3"/>
  </w:num>
  <w:num w:numId="15">
    <w:abstractNumId w:val="1"/>
  </w:num>
  <w:num w:numId="16">
    <w:abstractNumId w:val="2"/>
  </w:num>
  <w:num w:numId="17">
    <w:abstractNumId w:val="7"/>
  </w:num>
  <w:num w:numId="18">
    <w:abstractNumId w:val="16"/>
  </w:num>
  <w:num w:numId="19">
    <w:abstractNumId w:val="9"/>
  </w:num>
  <w:num w:numId="20">
    <w:abstractNumId w:val="28"/>
  </w:num>
  <w:num w:numId="21">
    <w:abstractNumId w:val="8"/>
  </w:num>
  <w:num w:numId="22">
    <w:abstractNumId w:val="10"/>
  </w:num>
  <w:num w:numId="23">
    <w:abstractNumId w:val="24"/>
  </w:num>
  <w:num w:numId="24">
    <w:abstractNumId w:val="1"/>
  </w:num>
  <w:num w:numId="25">
    <w:abstractNumId w:val="32"/>
  </w:num>
  <w:num w:numId="26">
    <w:abstractNumId w:val="20"/>
  </w:num>
  <w:num w:numId="27">
    <w:abstractNumId w:val="23"/>
  </w:num>
  <w:num w:numId="28">
    <w:abstractNumId w:val="21"/>
  </w:num>
  <w:num w:numId="29">
    <w:abstractNumId w:val="27"/>
  </w:num>
  <w:num w:numId="30">
    <w:abstractNumId w:val="19"/>
  </w:num>
  <w:num w:numId="31">
    <w:abstractNumId w:val="29"/>
  </w:num>
  <w:num w:numId="32">
    <w:abstractNumId w:val="11"/>
  </w:num>
  <w:num w:numId="33">
    <w:abstractNumId w:val="12"/>
  </w:num>
  <w:num w:numId="34">
    <w:abstractNumId w:val="18"/>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0MLQ0MDQwsTQ2NbZU0lEKTi0uzszPAykwqwUAH+utSywAAAA="/>
  </w:docVars>
  <w:rsids>
    <w:rsidRoot w:val="009B4204"/>
    <w:rsid w:val="00025AB8"/>
    <w:rsid w:val="00026E3E"/>
    <w:rsid w:val="0003665F"/>
    <w:rsid w:val="00042637"/>
    <w:rsid w:val="0004412E"/>
    <w:rsid w:val="00060C54"/>
    <w:rsid w:val="000638C2"/>
    <w:rsid w:val="00076419"/>
    <w:rsid w:val="00084BE6"/>
    <w:rsid w:val="00087B72"/>
    <w:rsid w:val="00095C74"/>
    <w:rsid w:val="000A0469"/>
    <w:rsid w:val="000B200B"/>
    <w:rsid w:val="000C5AC3"/>
    <w:rsid w:val="000C7272"/>
    <w:rsid w:val="000D5311"/>
    <w:rsid w:val="000D6245"/>
    <w:rsid w:val="000D77D2"/>
    <w:rsid w:val="000E238D"/>
    <w:rsid w:val="000E6E94"/>
    <w:rsid w:val="000F5A8A"/>
    <w:rsid w:val="0010534D"/>
    <w:rsid w:val="001127AD"/>
    <w:rsid w:val="001205C3"/>
    <w:rsid w:val="001209B4"/>
    <w:rsid w:val="00132D8C"/>
    <w:rsid w:val="00135C91"/>
    <w:rsid w:val="0014228F"/>
    <w:rsid w:val="00153171"/>
    <w:rsid w:val="00162B6E"/>
    <w:rsid w:val="00162FD7"/>
    <w:rsid w:val="00164466"/>
    <w:rsid w:val="00165A3A"/>
    <w:rsid w:val="0016702E"/>
    <w:rsid w:val="00170377"/>
    <w:rsid w:val="0017348A"/>
    <w:rsid w:val="0018574D"/>
    <w:rsid w:val="001B34EA"/>
    <w:rsid w:val="001B372B"/>
    <w:rsid w:val="001B6F03"/>
    <w:rsid w:val="001C0365"/>
    <w:rsid w:val="001C2203"/>
    <w:rsid w:val="001D1EBC"/>
    <w:rsid w:val="001E1363"/>
    <w:rsid w:val="001E290D"/>
    <w:rsid w:val="001F1E61"/>
    <w:rsid w:val="001F35C5"/>
    <w:rsid w:val="0020573B"/>
    <w:rsid w:val="00210D34"/>
    <w:rsid w:val="00222A60"/>
    <w:rsid w:val="0022469E"/>
    <w:rsid w:val="00227074"/>
    <w:rsid w:val="002317B0"/>
    <w:rsid w:val="0023372D"/>
    <w:rsid w:val="00233D0D"/>
    <w:rsid w:val="00235091"/>
    <w:rsid w:val="0025270E"/>
    <w:rsid w:val="0027055C"/>
    <w:rsid w:val="00277EA2"/>
    <w:rsid w:val="002803F7"/>
    <w:rsid w:val="002858E4"/>
    <w:rsid w:val="00290917"/>
    <w:rsid w:val="00291C1C"/>
    <w:rsid w:val="002A54EF"/>
    <w:rsid w:val="002A74A7"/>
    <w:rsid w:val="002B3605"/>
    <w:rsid w:val="002B425B"/>
    <w:rsid w:val="002C3F07"/>
    <w:rsid w:val="002D3307"/>
    <w:rsid w:val="002D7865"/>
    <w:rsid w:val="002E697B"/>
    <w:rsid w:val="002F0750"/>
    <w:rsid w:val="002F6577"/>
    <w:rsid w:val="003014A4"/>
    <w:rsid w:val="00315B91"/>
    <w:rsid w:val="0032192D"/>
    <w:rsid w:val="003325C0"/>
    <w:rsid w:val="00334378"/>
    <w:rsid w:val="00341844"/>
    <w:rsid w:val="0034185C"/>
    <w:rsid w:val="00345214"/>
    <w:rsid w:val="0034780A"/>
    <w:rsid w:val="003553FE"/>
    <w:rsid w:val="00357CA1"/>
    <w:rsid w:val="003639D8"/>
    <w:rsid w:val="00365319"/>
    <w:rsid w:val="003719BA"/>
    <w:rsid w:val="0037320C"/>
    <w:rsid w:val="0037756A"/>
    <w:rsid w:val="003B13DB"/>
    <w:rsid w:val="003B57C7"/>
    <w:rsid w:val="003C26A8"/>
    <w:rsid w:val="003C6B8B"/>
    <w:rsid w:val="003C6C6B"/>
    <w:rsid w:val="003E6E5A"/>
    <w:rsid w:val="003F19DE"/>
    <w:rsid w:val="00402506"/>
    <w:rsid w:val="00403908"/>
    <w:rsid w:val="00405AC7"/>
    <w:rsid w:val="0041160D"/>
    <w:rsid w:val="00411BF5"/>
    <w:rsid w:val="00412D85"/>
    <w:rsid w:val="00414CA8"/>
    <w:rsid w:val="0042470E"/>
    <w:rsid w:val="00436A72"/>
    <w:rsid w:val="00447AE3"/>
    <w:rsid w:val="00447B27"/>
    <w:rsid w:val="00453157"/>
    <w:rsid w:val="00453A57"/>
    <w:rsid w:val="00460776"/>
    <w:rsid w:val="00461A68"/>
    <w:rsid w:val="00474378"/>
    <w:rsid w:val="0047534C"/>
    <w:rsid w:val="004756B3"/>
    <w:rsid w:val="00475B68"/>
    <w:rsid w:val="004813F4"/>
    <w:rsid w:val="004864D3"/>
    <w:rsid w:val="00487757"/>
    <w:rsid w:val="00493BB2"/>
    <w:rsid w:val="00496FF2"/>
    <w:rsid w:val="004B26D5"/>
    <w:rsid w:val="004D127D"/>
    <w:rsid w:val="004E71EC"/>
    <w:rsid w:val="004E79C6"/>
    <w:rsid w:val="004F64B5"/>
    <w:rsid w:val="00507EDF"/>
    <w:rsid w:val="00535FD1"/>
    <w:rsid w:val="0054008C"/>
    <w:rsid w:val="00540D8C"/>
    <w:rsid w:val="00541CC7"/>
    <w:rsid w:val="005517E8"/>
    <w:rsid w:val="00553152"/>
    <w:rsid w:val="0055551F"/>
    <w:rsid w:val="00556471"/>
    <w:rsid w:val="00572306"/>
    <w:rsid w:val="0058269A"/>
    <w:rsid w:val="00585744"/>
    <w:rsid w:val="005861AE"/>
    <w:rsid w:val="00593305"/>
    <w:rsid w:val="00597F53"/>
    <w:rsid w:val="005C0481"/>
    <w:rsid w:val="005C23D7"/>
    <w:rsid w:val="005C6B65"/>
    <w:rsid w:val="005D457A"/>
    <w:rsid w:val="005D4814"/>
    <w:rsid w:val="005D76B1"/>
    <w:rsid w:val="005E144B"/>
    <w:rsid w:val="005E18B7"/>
    <w:rsid w:val="005E4945"/>
    <w:rsid w:val="005F5E36"/>
    <w:rsid w:val="006023A0"/>
    <w:rsid w:val="00620D79"/>
    <w:rsid w:val="0063236C"/>
    <w:rsid w:val="00642438"/>
    <w:rsid w:val="00654CC4"/>
    <w:rsid w:val="006553C0"/>
    <w:rsid w:val="00655A01"/>
    <w:rsid w:val="00656F8D"/>
    <w:rsid w:val="0066721D"/>
    <w:rsid w:val="00671D77"/>
    <w:rsid w:val="00672235"/>
    <w:rsid w:val="0068151E"/>
    <w:rsid w:val="00686947"/>
    <w:rsid w:val="006939F8"/>
    <w:rsid w:val="006A0142"/>
    <w:rsid w:val="006A0449"/>
    <w:rsid w:val="006B6247"/>
    <w:rsid w:val="006D3873"/>
    <w:rsid w:val="006F4B2D"/>
    <w:rsid w:val="0071491E"/>
    <w:rsid w:val="007329BC"/>
    <w:rsid w:val="007603CA"/>
    <w:rsid w:val="00784ED7"/>
    <w:rsid w:val="007852C2"/>
    <w:rsid w:val="0078645C"/>
    <w:rsid w:val="007A7F1A"/>
    <w:rsid w:val="007B3DD8"/>
    <w:rsid w:val="007F143B"/>
    <w:rsid w:val="007F5FCC"/>
    <w:rsid w:val="00800BAD"/>
    <w:rsid w:val="00801D73"/>
    <w:rsid w:val="00802259"/>
    <w:rsid w:val="00803B8A"/>
    <w:rsid w:val="00817751"/>
    <w:rsid w:val="00845AF7"/>
    <w:rsid w:val="00860C56"/>
    <w:rsid w:val="00864594"/>
    <w:rsid w:val="00866755"/>
    <w:rsid w:val="00874A54"/>
    <w:rsid w:val="00875B94"/>
    <w:rsid w:val="0087712B"/>
    <w:rsid w:val="00877AAE"/>
    <w:rsid w:val="00883797"/>
    <w:rsid w:val="00887B37"/>
    <w:rsid w:val="008B65FB"/>
    <w:rsid w:val="008C4D0E"/>
    <w:rsid w:val="008C5231"/>
    <w:rsid w:val="008C681F"/>
    <w:rsid w:val="008D08D7"/>
    <w:rsid w:val="008D4FA2"/>
    <w:rsid w:val="008E2718"/>
    <w:rsid w:val="008F670C"/>
    <w:rsid w:val="008F7AFA"/>
    <w:rsid w:val="00900328"/>
    <w:rsid w:val="009139F7"/>
    <w:rsid w:val="009301E6"/>
    <w:rsid w:val="00934BF7"/>
    <w:rsid w:val="00972AA1"/>
    <w:rsid w:val="009774E7"/>
    <w:rsid w:val="00981139"/>
    <w:rsid w:val="00982F7D"/>
    <w:rsid w:val="009A306F"/>
    <w:rsid w:val="009A4AB3"/>
    <w:rsid w:val="009A7980"/>
    <w:rsid w:val="009B4204"/>
    <w:rsid w:val="009C1903"/>
    <w:rsid w:val="009C7147"/>
    <w:rsid w:val="009D41EB"/>
    <w:rsid w:val="009D7EF9"/>
    <w:rsid w:val="009F1528"/>
    <w:rsid w:val="009F7112"/>
    <w:rsid w:val="00A03083"/>
    <w:rsid w:val="00A16368"/>
    <w:rsid w:val="00A16962"/>
    <w:rsid w:val="00A21337"/>
    <w:rsid w:val="00A21A2F"/>
    <w:rsid w:val="00A23CEE"/>
    <w:rsid w:val="00A34BBF"/>
    <w:rsid w:val="00A4271E"/>
    <w:rsid w:val="00A508BC"/>
    <w:rsid w:val="00A55EE0"/>
    <w:rsid w:val="00A60561"/>
    <w:rsid w:val="00A77069"/>
    <w:rsid w:val="00A85E53"/>
    <w:rsid w:val="00A87B80"/>
    <w:rsid w:val="00A92CB0"/>
    <w:rsid w:val="00A93B03"/>
    <w:rsid w:val="00A9731D"/>
    <w:rsid w:val="00AA2B0F"/>
    <w:rsid w:val="00AA2F4C"/>
    <w:rsid w:val="00AC4F1D"/>
    <w:rsid w:val="00AE1EF4"/>
    <w:rsid w:val="00AE2111"/>
    <w:rsid w:val="00AE2F76"/>
    <w:rsid w:val="00AE51B5"/>
    <w:rsid w:val="00B02106"/>
    <w:rsid w:val="00B05254"/>
    <w:rsid w:val="00B13936"/>
    <w:rsid w:val="00B27C19"/>
    <w:rsid w:val="00B3405E"/>
    <w:rsid w:val="00B3408B"/>
    <w:rsid w:val="00B42DBF"/>
    <w:rsid w:val="00B42DC0"/>
    <w:rsid w:val="00B4537B"/>
    <w:rsid w:val="00B50880"/>
    <w:rsid w:val="00B650B9"/>
    <w:rsid w:val="00B71E03"/>
    <w:rsid w:val="00B74449"/>
    <w:rsid w:val="00B8705C"/>
    <w:rsid w:val="00B87DC6"/>
    <w:rsid w:val="00BA266F"/>
    <w:rsid w:val="00BA6ABE"/>
    <w:rsid w:val="00BC0AE5"/>
    <w:rsid w:val="00BC42DF"/>
    <w:rsid w:val="00BD629E"/>
    <w:rsid w:val="00BD6517"/>
    <w:rsid w:val="00BE24C9"/>
    <w:rsid w:val="00BE44B2"/>
    <w:rsid w:val="00BE4C8E"/>
    <w:rsid w:val="00C07C50"/>
    <w:rsid w:val="00C22687"/>
    <w:rsid w:val="00C26B1D"/>
    <w:rsid w:val="00C26EC7"/>
    <w:rsid w:val="00C40821"/>
    <w:rsid w:val="00C40DBF"/>
    <w:rsid w:val="00C42075"/>
    <w:rsid w:val="00C44E52"/>
    <w:rsid w:val="00C610EE"/>
    <w:rsid w:val="00C67190"/>
    <w:rsid w:val="00C73AC6"/>
    <w:rsid w:val="00C73E41"/>
    <w:rsid w:val="00C862BB"/>
    <w:rsid w:val="00C9337C"/>
    <w:rsid w:val="00CB00B2"/>
    <w:rsid w:val="00CB21A5"/>
    <w:rsid w:val="00CB4D98"/>
    <w:rsid w:val="00CB56AD"/>
    <w:rsid w:val="00CC5BA1"/>
    <w:rsid w:val="00CC6DB2"/>
    <w:rsid w:val="00CD77C5"/>
    <w:rsid w:val="00CE539C"/>
    <w:rsid w:val="00D00F58"/>
    <w:rsid w:val="00D0288B"/>
    <w:rsid w:val="00D0585B"/>
    <w:rsid w:val="00D152EB"/>
    <w:rsid w:val="00D15847"/>
    <w:rsid w:val="00D22AB4"/>
    <w:rsid w:val="00D33847"/>
    <w:rsid w:val="00D36095"/>
    <w:rsid w:val="00D36D53"/>
    <w:rsid w:val="00D37075"/>
    <w:rsid w:val="00D37653"/>
    <w:rsid w:val="00D43BF7"/>
    <w:rsid w:val="00D44D06"/>
    <w:rsid w:val="00D5235D"/>
    <w:rsid w:val="00D611B4"/>
    <w:rsid w:val="00D779AE"/>
    <w:rsid w:val="00D9376F"/>
    <w:rsid w:val="00D9613C"/>
    <w:rsid w:val="00DA1143"/>
    <w:rsid w:val="00DB0487"/>
    <w:rsid w:val="00DC6AE2"/>
    <w:rsid w:val="00DD0766"/>
    <w:rsid w:val="00DD0E5D"/>
    <w:rsid w:val="00DE388B"/>
    <w:rsid w:val="00DE5385"/>
    <w:rsid w:val="00DE5E36"/>
    <w:rsid w:val="00DE7CCF"/>
    <w:rsid w:val="00DF58B2"/>
    <w:rsid w:val="00E02AC4"/>
    <w:rsid w:val="00E03F75"/>
    <w:rsid w:val="00E367F9"/>
    <w:rsid w:val="00E50601"/>
    <w:rsid w:val="00E74C4D"/>
    <w:rsid w:val="00E7662E"/>
    <w:rsid w:val="00E81DEB"/>
    <w:rsid w:val="00E87AFC"/>
    <w:rsid w:val="00E933E4"/>
    <w:rsid w:val="00E94344"/>
    <w:rsid w:val="00EA4D5D"/>
    <w:rsid w:val="00EA5A54"/>
    <w:rsid w:val="00EA7773"/>
    <w:rsid w:val="00ED1B7F"/>
    <w:rsid w:val="00ED61C1"/>
    <w:rsid w:val="00ED7F77"/>
    <w:rsid w:val="00EE11D0"/>
    <w:rsid w:val="00EE2303"/>
    <w:rsid w:val="00EF38CA"/>
    <w:rsid w:val="00EF423B"/>
    <w:rsid w:val="00F009C9"/>
    <w:rsid w:val="00F00A5E"/>
    <w:rsid w:val="00F053F8"/>
    <w:rsid w:val="00F1270C"/>
    <w:rsid w:val="00F13226"/>
    <w:rsid w:val="00F158BD"/>
    <w:rsid w:val="00F40B9B"/>
    <w:rsid w:val="00F40C1A"/>
    <w:rsid w:val="00F41897"/>
    <w:rsid w:val="00F435DD"/>
    <w:rsid w:val="00F559CE"/>
    <w:rsid w:val="00F62138"/>
    <w:rsid w:val="00F642AD"/>
    <w:rsid w:val="00F65862"/>
    <w:rsid w:val="00F661F7"/>
    <w:rsid w:val="00F721EB"/>
    <w:rsid w:val="00F946AD"/>
    <w:rsid w:val="00FB011E"/>
    <w:rsid w:val="00FB4EB9"/>
    <w:rsid w:val="00FB5F71"/>
    <w:rsid w:val="00FE3114"/>
    <w:rsid w:val="00FE34A5"/>
    <w:rsid w:val="00FE6160"/>
    <w:rsid w:val="00FF6631"/>
    <w:rsid w:val="00FF7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6EB51A"/>
  <w15:docId w15:val="{82C184E8-27D2-4AE5-BE8B-285E26413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00BAD"/>
    <w:pPr>
      <w:spacing w:after="120"/>
    </w:pPr>
    <w:rPr>
      <w:rFonts w:ascii="Arial" w:hAnsi="Arial" w:cs="Arial"/>
    </w:rPr>
  </w:style>
  <w:style w:type="paragraph" w:styleId="Heading1">
    <w:name w:val="heading 1"/>
    <w:basedOn w:val="Heading4"/>
    <w:next w:val="Normal"/>
    <w:link w:val="Heading1Char"/>
    <w:uiPriority w:val="9"/>
    <w:qFormat/>
    <w:rsid w:val="00A4271E"/>
    <w:pPr>
      <w:jc w:val="center"/>
      <w:outlineLvl w:val="0"/>
    </w:pPr>
    <w:rPr>
      <w:i/>
      <w:sz w:val="44"/>
    </w:rPr>
  </w:style>
  <w:style w:type="paragraph" w:styleId="Heading2">
    <w:name w:val="heading 2"/>
    <w:basedOn w:val="Normal"/>
    <w:next w:val="Normal"/>
    <w:link w:val="Heading2Char"/>
    <w:uiPriority w:val="9"/>
    <w:unhideWhenUsed/>
    <w:qFormat/>
    <w:rsid w:val="008F7AFA"/>
    <w:pPr>
      <w:spacing w:after="0" w:line="240" w:lineRule="auto"/>
      <w:jc w:val="center"/>
      <w:outlineLvl w:val="1"/>
    </w:pPr>
    <w:rPr>
      <w:rFonts w:eastAsia="Arial"/>
      <w:b/>
      <w:color w:val="F77F00"/>
      <w:sz w:val="44"/>
      <w:szCs w:val="44"/>
    </w:rPr>
  </w:style>
  <w:style w:type="paragraph" w:styleId="Heading3">
    <w:name w:val="heading 3"/>
    <w:basedOn w:val="Heading2"/>
    <w:next w:val="Normal"/>
    <w:link w:val="Heading3Char"/>
    <w:uiPriority w:val="9"/>
    <w:unhideWhenUsed/>
    <w:qFormat/>
    <w:rsid w:val="009F7112"/>
    <w:pPr>
      <w:jc w:val="left"/>
      <w:outlineLvl w:val="2"/>
    </w:pPr>
    <w:rPr>
      <w:sz w:val="28"/>
    </w:rPr>
  </w:style>
  <w:style w:type="paragraph" w:styleId="Heading4">
    <w:name w:val="heading 4"/>
    <w:basedOn w:val="Heading3"/>
    <w:next w:val="Normal"/>
    <w:link w:val="Heading4Char"/>
    <w:uiPriority w:val="9"/>
    <w:unhideWhenUsed/>
    <w:qFormat/>
    <w:rsid w:val="008F7AFA"/>
    <w:pPr>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C4D"/>
  </w:style>
  <w:style w:type="paragraph" w:styleId="Footer">
    <w:name w:val="footer"/>
    <w:basedOn w:val="Normal"/>
    <w:link w:val="FooterChar"/>
    <w:uiPriority w:val="99"/>
    <w:unhideWhenUsed/>
    <w:rsid w:val="00E74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C4D"/>
  </w:style>
  <w:style w:type="paragraph" w:styleId="BalloonText">
    <w:name w:val="Balloon Text"/>
    <w:basedOn w:val="Normal"/>
    <w:link w:val="BalloonTextChar"/>
    <w:uiPriority w:val="99"/>
    <w:semiHidden/>
    <w:unhideWhenUsed/>
    <w:rsid w:val="00E74C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C4D"/>
    <w:rPr>
      <w:rFonts w:ascii="Tahoma" w:hAnsi="Tahoma" w:cs="Tahoma"/>
      <w:sz w:val="16"/>
      <w:szCs w:val="16"/>
    </w:rPr>
  </w:style>
  <w:style w:type="character" w:styleId="Hyperlink">
    <w:name w:val="Hyperlink"/>
    <w:basedOn w:val="DefaultParagraphFont"/>
    <w:uiPriority w:val="99"/>
    <w:unhideWhenUsed/>
    <w:rsid w:val="00E74C4D"/>
    <w:rPr>
      <w:color w:val="F77F00" w:themeColor="hyperlink"/>
      <w:u w:val="single"/>
    </w:rPr>
  </w:style>
  <w:style w:type="table" w:styleId="TableGrid">
    <w:name w:val="Table Grid"/>
    <w:basedOn w:val="TableNormal"/>
    <w:uiPriority w:val="59"/>
    <w:rsid w:val="00E74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74C4D"/>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4D127D"/>
  </w:style>
  <w:style w:type="character" w:styleId="CommentReference">
    <w:name w:val="annotation reference"/>
    <w:basedOn w:val="DefaultParagraphFont"/>
    <w:uiPriority w:val="99"/>
    <w:semiHidden/>
    <w:unhideWhenUsed/>
    <w:rsid w:val="00F65862"/>
    <w:rPr>
      <w:sz w:val="18"/>
      <w:szCs w:val="18"/>
    </w:rPr>
  </w:style>
  <w:style w:type="paragraph" w:styleId="CommentText">
    <w:name w:val="annotation text"/>
    <w:basedOn w:val="Normal"/>
    <w:link w:val="CommentTextChar"/>
    <w:uiPriority w:val="99"/>
    <w:semiHidden/>
    <w:unhideWhenUsed/>
    <w:rsid w:val="00F65862"/>
    <w:pPr>
      <w:spacing w:line="240" w:lineRule="auto"/>
    </w:pPr>
    <w:rPr>
      <w:sz w:val="24"/>
      <w:szCs w:val="24"/>
    </w:rPr>
  </w:style>
  <w:style w:type="character" w:customStyle="1" w:styleId="CommentTextChar">
    <w:name w:val="Comment Text Char"/>
    <w:basedOn w:val="DefaultParagraphFont"/>
    <w:link w:val="CommentText"/>
    <w:uiPriority w:val="99"/>
    <w:semiHidden/>
    <w:rsid w:val="00F65862"/>
    <w:rPr>
      <w:sz w:val="24"/>
      <w:szCs w:val="24"/>
    </w:rPr>
  </w:style>
  <w:style w:type="paragraph" w:styleId="CommentSubject">
    <w:name w:val="annotation subject"/>
    <w:basedOn w:val="CommentText"/>
    <w:next w:val="CommentText"/>
    <w:link w:val="CommentSubjectChar"/>
    <w:uiPriority w:val="99"/>
    <w:semiHidden/>
    <w:unhideWhenUsed/>
    <w:rsid w:val="00F65862"/>
    <w:rPr>
      <w:b/>
      <w:bCs/>
      <w:sz w:val="20"/>
      <w:szCs w:val="20"/>
    </w:rPr>
  </w:style>
  <w:style w:type="character" w:customStyle="1" w:styleId="CommentSubjectChar">
    <w:name w:val="Comment Subject Char"/>
    <w:basedOn w:val="CommentTextChar"/>
    <w:link w:val="CommentSubject"/>
    <w:uiPriority w:val="99"/>
    <w:semiHidden/>
    <w:rsid w:val="00F65862"/>
    <w:rPr>
      <w:b/>
      <w:bCs/>
      <w:sz w:val="20"/>
      <w:szCs w:val="20"/>
    </w:rPr>
  </w:style>
  <w:style w:type="paragraph" w:styleId="ListParagraph">
    <w:name w:val="List Paragraph"/>
    <w:basedOn w:val="Normal"/>
    <w:link w:val="ListParagraphChar"/>
    <w:uiPriority w:val="34"/>
    <w:qFormat/>
    <w:rsid w:val="00ED1B7F"/>
    <w:pPr>
      <w:ind w:left="720"/>
      <w:contextualSpacing/>
    </w:pPr>
  </w:style>
  <w:style w:type="paragraph" w:styleId="Revision">
    <w:name w:val="Revision"/>
    <w:hidden/>
    <w:uiPriority w:val="99"/>
    <w:semiHidden/>
    <w:rsid w:val="00DB0487"/>
    <w:pPr>
      <w:spacing w:after="0" w:line="240" w:lineRule="auto"/>
    </w:pPr>
  </w:style>
  <w:style w:type="character" w:customStyle="1" w:styleId="Heading1Char">
    <w:name w:val="Heading 1 Char"/>
    <w:basedOn w:val="DefaultParagraphFont"/>
    <w:link w:val="Heading1"/>
    <w:uiPriority w:val="9"/>
    <w:rsid w:val="00A4271E"/>
    <w:rPr>
      <w:rFonts w:ascii="Arial" w:eastAsia="Arial" w:hAnsi="Arial" w:cs="Arial"/>
      <w:b/>
      <w:i/>
      <w:color w:val="F77F00"/>
      <w:sz w:val="44"/>
      <w:szCs w:val="44"/>
    </w:rPr>
  </w:style>
  <w:style w:type="character" w:customStyle="1" w:styleId="Heading2Char">
    <w:name w:val="Heading 2 Char"/>
    <w:basedOn w:val="DefaultParagraphFont"/>
    <w:link w:val="Heading2"/>
    <w:uiPriority w:val="9"/>
    <w:rsid w:val="008F7AFA"/>
    <w:rPr>
      <w:rFonts w:ascii="Arial" w:eastAsia="Arial" w:hAnsi="Arial" w:cs="Arial"/>
      <w:b/>
      <w:color w:val="F77F00"/>
      <w:sz w:val="44"/>
      <w:szCs w:val="44"/>
    </w:rPr>
  </w:style>
  <w:style w:type="character" w:customStyle="1" w:styleId="Heading3Char">
    <w:name w:val="Heading 3 Char"/>
    <w:basedOn w:val="DefaultParagraphFont"/>
    <w:link w:val="Heading3"/>
    <w:uiPriority w:val="9"/>
    <w:rsid w:val="009F7112"/>
    <w:rPr>
      <w:rFonts w:ascii="Arial" w:eastAsia="Arial" w:hAnsi="Arial" w:cs="Arial"/>
      <w:b/>
      <w:color w:val="F77F00"/>
      <w:sz w:val="28"/>
      <w:szCs w:val="44"/>
    </w:rPr>
  </w:style>
  <w:style w:type="character" w:styleId="BookTitle">
    <w:name w:val="Book Title"/>
    <w:uiPriority w:val="33"/>
    <w:rsid w:val="00084BE6"/>
    <w:rPr>
      <w:rFonts w:ascii="Arial" w:hAnsi="Arial" w:cs="Arial"/>
      <w:b/>
      <w:i/>
    </w:rPr>
  </w:style>
  <w:style w:type="character" w:styleId="SubtleEmphasis">
    <w:name w:val="Subtle Emphasis"/>
    <w:uiPriority w:val="19"/>
    <w:rsid w:val="00084BE6"/>
    <w:rPr>
      <w:rFonts w:ascii="Arial" w:eastAsia="Calibri" w:hAnsi="Arial" w:cs="Arial"/>
      <w:b/>
      <w:i/>
      <w:color w:val="0070C0"/>
    </w:rPr>
  </w:style>
  <w:style w:type="paragraph" w:customStyle="1" w:styleId="Tips">
    <w:name w:val="Tips"/>
    <w:basedOn w:val="Normal"/>
    <w:link w:val="TipsChar"/>
    <w:qFormat/>
    <w:rsid w:val="006D3873"/>
    <w:pPr>
      <w:spacing w:after="0"/>
      <w:ind w:left="900"/>
    </w:pPr>
    <w:rPr>
      <w:b/>
      <w:i/>
      <w:color w:val="0070C0"/>
    </w:rPr>
  </w:style>
  <w:style w:type="paragraph" w:customStyle="1" w:styleId="RealPlayTool">
    <w:name w:val="RealPlay Tool"/>
    <w:basedOn w:val="Normal"/>
    <w:link w:val="RealPlayToolChar"/>
    <w:qFormat/>
    <w:rsid w:val="005E4945"/>
    <w:pPr>
      <w:spacing w:after="0"/>
      <w:ind w:right="-90"/>
    </w:pPr>
    <w:rPr>
      <w:rFonts w:eastAsia="Calibri"/>
      <w:b/>
      <w:bCs/>
      <w:i/>
      <w:iCs/>
      <w:color w:val="F77F00"/>
    </w:rPr>
  </w:style>
  <w:style w:type="character" w:customStyle="1" w:styleId="TipsChar">
    <w:name w:val="Tips Char"/>
    <w:basedOn w:val="DefaultParagraphFont"/>
    <w:link w:val="Tips"/>
    <w:rsid w:val="006D3873"/>
    <w:rPr>
      <w:rFonts w:ascii="Arial" w:hAnsi="Arial" w:cs="Arial"/>
      <w:b/>
      <w:i/>
      <w:color w:val="0070C0"/>
    </w:rPr>
  </w:style>
  <w:style w:type="character" w:customStyle="1" w:styleId="Heading4Char">
    <w:name w:val="Heading 4 Char"/>
    <w:basedOn w:val="DefaultParagraphFont"/>
    <w:link w:val="Heading4"/>
    <w:uiPriority w:val="9"/>
    <w:rsid w:val="008F7AFA"/>
    <w:rPr>
      <w:rFonts w:ascii="Arial" w:eastAsia="Arial" w:hAnsi="Arial" w:cs="Arial"/>
      <w:b/>
      <w:color w:val="F77F00"/>
      <w:sz w:val="24"/>
      <w:szCs w:val="44"/>
    </w:rPr>
  </w:style>
  <w:style w:type="character" w:customStyle="1" w:styleId="RealPlayToolChar">
    <w:name w:val="RealPlay Tool Char"/>
    <w:basedOn w:val="DefaultParagraphFont"/>
    <w:link w:val="RealPlayTool"/>
    <w:rsid w:val="005E4945"/>
    <w:rPr>
      <w:rFonts w:ascii="Arial" w:eastAsia="Calibri" w:hAnsi="Arial" w:cs="Arial"/>
      <w:b/>
      <w:bCs/>
      <w:i/>
      <w:iCs/>
      <w:color w:val="F77F00"/>
    </w:rPr>
  </w:style>
  <w:style w:type="paragraph" w:customStyle="1" w:styleId="ICON">
    <w:name w:val="ICON"/>
    <w:basedOn w:val="GenericTool"/>
    <w:link w:val="ICONChar"/>
    <w:rsid w:val="006023A0"/>
  </w:style>
  <w:style w:type="paragraph" w:customStyle="1" w:styleId="Pitfalls">
    <w:name w:val="Pitfalls"/>
    <w:basedOn w:val="ListParagraph"/>
    <w:link w:val="PitfallsChar"/>
    <w:qFormat/>
    <w:rsid w:val="006D3873"/>
    <w:pPr>
      <w:ind w:left="900"/>
    </w:pPr>
    <w:rPr>
      <w:b/>
      <w:i/>
      <w:color w:val="FF0000"/>
    </w:rPr>
  </w:style>
  <w:style w:type="character" w:customStyle="1" w:styleId="ICONChar">
    <w:name w:val="ICON Char"/>
    <w:basedOn w:val="DefaultParagraphFont"/>
    <w:link w:val="ICON"/>
    <w:rsid w:val="006023A0"/>
    <w:rPr>
      <w:rFonts w:ascii="Arial" w:hAnsi="Arial" w:cs="Arial"/>
      <w:b/>
      <w:i/>
    </w:rPr>
  </w:style>
  <w:style w:type="character" w:customStyle="1" w:styleId="PitfallsChar">
    <w:name w:val="Pitfalls Char"/>
    <w:basedOn w:val="TipsChar"/>
    <w:link w:val="Pitfalls"/>
    <w:rsid w:val="006D3873"/>
    <w:rPr>
      <w:rFonts w:ascii="Arial" w:hAnsi="Arial" w:cs="Arial"/>
      <w:b/>
      <w:i/>
      <w:color w:val="FF0000"/>
    </w:rPr>
  </w:style>
  <w:style w:type="paragraph" w:customStyle="1" w:styleId="MemoryJogger">
    <w:name w:val="Memory Jogger"/>
    <w:basedOn w:val="ListParagraph"/>
    <w:link w:val="MemoryJoggerChar"/>
    <w:qFormat/>
    <w:rsid w:val="006D3873"/>
    <w:pPr>
      <w:ind w:left="900"/>
    </w:pPr>
    <w:rPr>
      <w:b/>
      <w:i/>
      <w:color w:val="00B050"/>
    </w:rPr>
  </w:style>
  <w:style w:type="character" w:customStyle="1" w:styleId="ListParagraphChar">
    <w:name w:val="List Paragraph Char"/>
    <w:basedOn w:val="DefaultParagraphFont"/>
    <w:link w:val="ListParagraph"/>
    <w:uiPriority w:val="34"/>
    <w:rsid w:val="007A7F1A"/>
    <w:rPr>
      <w:rFonts w:ascii="Arial" w:hAnsi="Arial" w:cs="Arial"/>
    </w:rPr>
  </w:style>
  <w:style w:type="character" w:customStyle="1" w:styleId="MemoryJoggerChar">
    <w:name w:val="Memory Jogger Char"/>
    <w:basedOn w:val="ListParagraphChar"/>
    <w:link w:val="MemoryJogger"/>
    <w:rsid w:val="006D3873"/>
    <w:rPr>
      <w:rFonts w:ascii="Arial" w:hAnsi="Arial" w:cs="Arial"/>
      <w:b/>
      <w:i/>
      <w:color w:val="00B050"/>
    </w:rPr>
  </w:style>
  <w:style w:type="paragraph" w:customStyle="1" w:styleId="GateReview">
    <w:name w:val="Gate Review"/>
    <w:basedOn w:val="Pitfalls"/>
    <w:link w:val="GateReviewChar"/>
    <w:rsid w:val="00CD77C5"/>
    <w:rPr>
      <w:color w:val="7030A0"/>
    </w:rPr>
  </w:style>
  <w:style w:type="character" w:customStyle="1" w:styleId="GateReviewChar">
    <w:name w:val="Gate Review Char"/>
    <w:basedOn w:val="PitfallsChar"/>
    <w:link w:val="GateReview"/>
    <w:rsid w:val="00CD77C5"/>
    <w:rPr>
      <w:rFonts w:ascii="Arial" w:hAnsi="Arial" w:cs="Arial"/>
      <w:b/>
      <w:i/>
      <w:color w:val="7030A0"/>
    </w:rPr>
  </w:style>
  <w:style w:type="paragraph" w:customStyle="1" w:styleId="GenericTool">
    <w:name w:val="Generic Tool"/>
    <w:basedOn w:val="GateReview"/>
    <w:link w:val="GenericToolChar"/>
    <w:rsid w:val="00CD77C5"/>
    <w:rPr>
      <w:color w:val="auto"/>
    </w:rPr>
  </w:style>
  <w:style w:type="character" w:customStyle="1" w:styleId="GenericToolChar">
    <w:name w:val="Generic Tool Char"/>
    <w:basedOn w:val="GateReviewChar"/>
    <w:link w:val="GenericTool"/>
    <w:rsid w:val="00CD77C5"/>
    <w:rPr>
      <w:rFonts w:ascii="Arial" w:hAnsi="Arial" w:cs="Arial"/>
      <w:b/>
      <w:i/>
      <w:color w:val="7030A0"/>
    </w:rPr>
  </w:style>
  <w:style w:type="paragraph" w:customStyle="1" w:styleId="Icon0">
    <w:name w:val="Icon"/>
    <w:basedOn w:val="ICON"/>
    <w:link w:val="IconChar0"/>
    <w:rsid w:val="005F5E36"/>
  </w:style>
  <w:style w:type="paragraph" w:customStyle="1" w:styleId="Icon1">
    <w:name w:val="Icon 1"/>
    <w:basedOn w:val="MemoryJogger"/>
    <w:link w:val="Icon1Char"/>
    <w:qFormat/>
    <w:rsid w:val="00B87DC6"/>
    <w:rPr>
      <w:color w:val="000000" w:themeColor="text2"/>
    </w:rPr>
  </w:style>
  <w:style w:type="character" w:customStyle="1" w:styleId="IconChar0">
    <w:name w:val="Icon Char"/>
    <w:basedOn w:val="ICONChar"/>
    <w:link w:val="Icon0"/>
    <w:rsid w:val="005F5E36"/>
    <w:rPr>
      <w:rFonts w:ascii="Arial" w:hAnsi="Arial" w:cs="Arial"/>
      <w:b/>
      <w:i/>
    </w:rPr>
  </w:style>
  <w:style w:type="character" w:customStyle="1" w:styleId="Icon1Char">
    <w:name w:val="Icon 1 Char"/>
    <w:basedOn w:val="IconChar0"/>
    <w:link w:val="Icon1"/>
    <w:rsid w:val="00B87DC6"/>
    <w:rPr>
      <w:rFonts w:ascii="Arial" w:hAnsi="Arial" w:cs="Arial"/>
      <w:b/>
      <w:i/>
      <w:color w:val="000000" w:themeColor="text2"/>
    </w:rPr>
  </w:style>
  <w:style w:type="paragraph" w:customStyle="1" w:styleId="VestedTool">
    <w:name w:val="Vested Tool"/>
    <w:basedOn w:val="Normal"/>
    <w:link w:val="VestedToolChar"/>
    <w:qFormat/>
    <w:rsid w:val="00A508BC"/>
    <w:pPr>
      <w:spacing w:after="0" w:line="240" w:lineRule="auto"/>
    </w:pPr>
    <w:rPr>
      <w:rFonts w:cstheme="minorBidi"/>
      <w:b/>
      <w:i/>
      <w:color w:val="F77F00" w:themeColor="accent1"/>
    </w:rPr>
  </w:style>
  <w:style w:type="character" w:customStyle="1" w:styleId="VestedToolChar">
    <w:name w:val="Vested Tool Char"/>
    <w:basedOn w:val="DefaultParagraphFont"/>
    <w:link w:val="VestedTool"/>
    <w:rsid w:val="00A508BC"/>
    <w:rPr>
      <w:rFonts w:ascii="Arial" w:hAnsi="Arial"/>
      <w:b/>
      <w:i/>
      <w:color w:val="F77F00" w:themeColor="accent1"/>
    </w:rPr>
  </w:style>
  <w:style w:type="character" w:styleId="PlaceholderText">
    <w:name w:val="Placeholder Text"/>
    <w:basedOn w:val="DefaultParagraphFont"/>
    <w:uiPriority w:val="99"/>
    <w:semiHidden/>
    <w:rsid w:val="005C23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95367">
      <w:bodyDiv w:val="1"/>
      <w:marLeft w:val="0"/>
      <w:marRight w:val="0"/>
      <w:marTop w:val="0"/>
      <w:marBottom w:val="0"/>
      <w:divBdr>
        <w:top w:val="none" w:sz="0" w:space="0" w:color="auto"/>
        <w:left w:val="none" w:sz="0" w:space="0" w:color="auto"/>
        <w:bottom w:val="none" w:sz="0" w:space="0" w:color="auto"/>
        <w:right w:val="none" w:sz="0" w:space="0" w:color="auto"/>
      </w:divBdr>
    </w:div>
    <w:div w:id="165680281">
      <w:bodyDiv w:val="1"/>
      <w:marLeft w:val="0"/>
      <w:marRight w:val="0"/>
      <w:marTop w:val="0"/>
      <w:marBottom w:val="0"/>
      <w:divBdr>
        <w:top w:val="none" w:sz="0" w:space="0" w:color="auto"/>
        <w:left w:val="none" w:sz="0" w:space="0" w:color="auto"/>
        <w:bottom w:val="none" w:sz="0" w:space="0" w:color="auto"/>
        <w:right w:val="none" w:sz="0" w:space="0" w:color="auto"/>
      </w:divBdr>
    </w:div>
    <w:div w:id="224144251">
      <w:bodyDiv w:val="1"/>
      <w:marLeft w:val="0"/>
      <w:marRight w:val="0"/>
      <w:marTop w:val="0"/>
      <w:marBottom w:val="0"/>
      <w:divBdr>
        <w:top w:val="none" w:sz="0" w:space="0" w:color="auto"/>
        <w:left w:val="none" w:sz="0" w:space="0" w:color="auto"/>
        <w:bottom w:val="none" w:sz="0" w:space="0" w:color="auto"/>
        <w:right w:val="none" w:sz="0" w:space="0" w:color="auto"/>
      </w:divBdr>
    </w:div>
    <w:div w:id="234239576">
      <w:bodyDiv w:val="1"/>
      <w:marLeft w:val="0"/>
      <w:marRight w:val="0"/>
      <w:marTop w:val="0"/>
      <w:marBottom w:val="0"/>
      <w:divBdr>
        <w:top w:val="none" w:sz="0" w:space="0" w:color="auto"/>
        <w:left w:val="none" w:sz="0" w:space="0" w:color="auto"/>
        <w:bottom w:val="none" w:sz="0" w:space="0" w:color="auto"/>
        <w:right w:val="none" w:sz="0" w:space="0" w:color="auto"/>
      </w:divBdr>
    </w:div>
    <w:div w:id="243221167">
      <w:bodyDiv w:val="1"/>
      <w:marLeft w:val="0"/>
      <w:marRight w:val="0"/>
      <w:marTop w:val="0"/>
      <w:marBottom w:val="0"/>
      <w:divBdr>
        <w:top w:val="none" w:sz="0" w:space="0" w:color="auto"/>
        <w:left w:val="none" w:sz="0" w:space="0" w:color="auto"/>
        <w:bottom w:val="none" w:sz="0" w:space="0" w:color="auto"/>
        <w:right w:val="none" w:sz="0" w:space="0" w:color="auto"/>
      </w:divBdr>
    </w:div>
    <w:div w:id="555438095">
      <w:bodyDiv w:val="1"/>
      <w:marLeft w:val="0"/>
      <w:marRight w:val="0"/>
      <w:marTop w:val="0"/>
      <w:marBottom w:val="0"/>
      <w:divBdr>
        <w:top w:val="none" w:sz="0" w:space="0" w:color="auto"/>
        <w:left w:val="none" w:sz="0" w:space="0" w:color="auto"/>
        <w:bottom w:val="none" w:sz="0" w:space="0" w:color="auto"/>
        <w:right w:val="none" w:sz="0" w:space="0" w:color="auto"/>
      </w:divBdr>
    </w:div>
    <w:div w:id="1184783800">
      <w:bodyDiv w:val="1"/>
      <w:marLeft w:val="0"/>
      <w:marRight w:val="0"/>
      <w:marTop w:val="0"/>
      <w:marBottom w:val="0"/>
      <w:divBdr>
        <w:top w:val="none" w:sz="0" w:space="0" w:color="auto"/>
        <w:left w:val="none" w:sz="0" w:space="0" w:color="auto"/>
        <w:bottom w:val="none" w:sz="0" w:space="0" w:color="auto"/>
        <w:right w:val="none" w:sz="0" w:space="0" w:color="auto"/>
      </w:divBdr>
    </w:div>
    <w:div w:id="1436247719">
      <w:bodyDiv w:val="1"/>
      <w:marLeft w:val="0"/>
      <w:marRight w:val="0"/>
      <w:marTop w:val="0"/>
      <w:marBottom w:val="0"/>
      <w:divBdr>
        <w:top w:val="none" w:sz="0" w:space="0" w:color="auto"/>
        <w:left w:val="none" w:sz="0" w:space="0" w:color="auto"/>
        <w:bottom w:val="none" w:sz="0" w:space="0" w:color="auto"/>
        <w:right w:val="none" w:sz="0" w:space="0" w:color="auto"/>
      </w:divBdr>
    </w:div>
    <w:div w:id="204001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emf"/><Relationship Id="rId18" Type="http://schemas.openxmlformats.org/officeDocument/2006/relationships/hyperlink" Target="mailto:kvitasek@utk.ed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hyperlink" Target="http://www.vestedway.com/terms-of-use-agreement-open-source-materi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vestedway.com" TargetMode="External"/><Relationship Id="rId20" Type="http://schemas.openxmlformats.org/officeDocument/2006/relationships/hyperlink" Target="http://www.vestedway.com/termsofu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jpg"/><Relationship Id="rId23" Type="http://schemas.openxmlformats.org/officeDocument/2006/relationships/footer" Target="footer2.xml"/><Relationship Id="rId10" Type="http://schemas.openxmlformats.org/officeDocument/2006/relationships/image" Target="media/image6.jp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9.jpg"/><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13.jpg"/><Relationship Id="rId1" Type="http://schemas.openxmlformats.org/officeDocument/2006/relationships/image" Target="media/image12.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Veste">
  <a:themeElements>
    <a:clrScheme name="Vested">
      <a:dk1>
        <a:srgbClr val="5C5C5C"/>
      </a:dk1>
      <a:lt1>
        <a:sysClr val="window" lastClr="FFFFFF"/>
      </a:lt1>
      <a:dk2>
        <a:srgbClr val="000000"/>
      </a:dk2>
      <a:lt2>
        <a:srgbClr val="FFFFFF"/>
      </a:lt2>
      <a:accent1>
        <a:srgbClr val="F77F00"/>
      </a:accent1>
      <a:accent2>
        <a:srgbClr val="32ACBD"/>
      </a:accent2>
      <a:accent3>
        <a:srgbClr val="A9C632"/>
      </a:accent3>
      <a:accent4>
        <a:srgbClr val="FF4F24"/>
      </a:accent4>
      <a:accent5>
        <a:srgbClr val="F1CE4B"/>
      </a:accent5>
      <a:accent6>
        <a:srgbClr val="A5A7AF"/>
      </a:accent6>
      <a:hlink>
        <a:srgbClr val="F77F00"/>
      </a:hlink>
      <a:folHlink>
        <a:srgbClr val="32ACB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BAECE-C91F-42F2-9032-6E3D8F6C7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1471</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Symmes</dc:creator>
  <cp:lastModifiedBy>Mike Ledyard</cp:lastModifiedBy>
  <cp:revision>2</cp:revision>
  <cp:lastPrinted>2018-09-17T16:47:00Z</cp:lastPrinted>
  <dcterms:created xsi:type="dcterms:W3CDTF">2020-03-20T20:14:00Z</dcterms:created>
  <dcterms:modified xsi:type="dcterms:W3CDTF">2020-03-20T20:14:00Z</dcterms:modified>
</cp:coreProperties>
</file>